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E1" w:rsidRDefault="008503E1" w:rsidP="008503E1">
      <w:pPr>
        <w:rPr>
          <w:rFonts w:ascii="DIN-Medium" w:hAnsi="DIN-Medium" w:cs="Arial"/>
          <w:b/>
          <w:szCs w:val="24"/>
        </w:rPr>
      </w:pPr>
      <w:r>
        <w:rPr>
          <w:rFonts w:ascii="DIN-Medium" w:hAnsi="DIN-Medium" w:cs="Arial"/>
          <w:b/>
          <w:noProof/>
          <w:szCs w:val="24"/>
        </w:rPr>
        <w:drawing>
          <wp:anchor distT="0" distB="0" distL="114300" distR="114300" simplePos="0" relativeHeight="251658240" behindDoc="0" locked="0" layoutInCell="1" allowOverlap="1" wp14:anchorId="30EEB4DD" wp14:editId="509D48A4">
            <wp:simplePos x="0" y="0"/>
            <wp:positionH relativeFrom="margin">
              <wp:posOffset>5742940</wp:posOffset>
            </wp:positionH>
            <wp:positionV relativeFrom="margin">
              <wp:posOffset>247650</wp:posOffset>
            </wp:positionV>
            <wp:extent cx="682625" cy="5905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171D15" wp14:editId="1FC3ADC9">
            <wp:extent cx="2438400" cy="939485"/>
            <wp:effectExtent l="0" t="0" r="0" b="0"/>
            <wp:docPr id="1" name="Picture 1" descr="C:\Users\User\Pictures\Mckinlay Mountaineering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ckinlay Mountaineering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939485"/>
                    </a:xfrm>
                    <a:prstGeom prst="rect">
                      <a:avLst/>
                    </a:prstGeom>
                    <a:noFill/>
                    <a:ln>
                      <a:noFill/>
                    </a:ln>
                  </pic:spPr>
                </pic:pic>
              </a:graphicData>
            </a:graphic>
          </wp:inline>
        </w:drawing>
      </w:r>
    </w:p>
    <w:p w:rsidR="008503E1" w:rsidRPr="006A16EA" w:rsidRDefault="008503E1" w:rsidP="008503E1">
      <w:pPr>
        <w:rPr>
          <w:rFonts w:ascii="DIN-Medium" w:hAnsi="DIN-Medium" w:cs="Arial"/>
          <w:b/>
          <w:szCs w:val="24"/>
        </w:rPr>
      </w:pPr>
      <w:r w:rsidRPr="006A16EA">
        <w:rPr>
          <w:rFonts w:ascii="DIN-Medium" w:hAnsi="DIN-Medium" w:cs="Arial"/>
          <w:b/>
          <w:szCs w:val="24"/>
        </w:rPr>
        <w:t>Mckinlay Mountaineering is</w:t>
      </w:r>
      <w:r>
        <w:rPr>
          <w:rFonts w:ascii="DIN-Medium" w:hAnsi="DIN-Medium" w:cs="Arial"/>
          <w:b/>
          <w:szCs w:val="24"/>
        </w:rPr>
        <w:t xml:space="preserve"> an approved Mountain </w:t>
      </w:r>
      <w:r w:rsidR="00D12EE6">
        <w:rPr>
          <w:rFonts w:ascii="DIN-Medium" w:hAnsi="DIN-Medium" w:cs="Arial"/>
          <w:b/>
          <w:szCs w:val="24"/>
        </w:rPr>
        <w:t>Training</w:t>
      </w:r>
      <w:r w:rsidRPr="006A16EA">
        <w:rPr>
          <w:rFonts w:ascii="DIN-Medium" w:hAnsi="DIN-Medium" w:cs="Arial"/>
          <w:b/>
          <w:szCs w:val="24"/>
        </w:rPr>
        <w:t xml:space="preserve"> provider enabling us to deliver their industry standard awards. This allows us to provide training and assessment for the Mountain Leader (ML), </w:t>
      </w:r>
      <w:r w:rsidR="00C61551">
        <w:rPr>
          <w:rFonts w:ascii="DIN-Medium" w:hAnsi="DIN-Medium" w:cs="Arial"/>
          <w:b/>
          <w:szCs w:val="24"/>
        </w:rPr>
        <w:t xml:space="preserve">Rock </w:t>
      </w:r>
      <w:r w:rsidR="00630456">
        <w:rPr>
          <w:rFonts w:ascii="DIN-Medium" w:hAnsi="DIN-Medium" w:cs="Arial"/>
          <w:b/>
          <w:szCs w:val="24"/>
        </w:rPr>
        <w:t>Climbing</w:t>
      </w:r>
      <w:r w:rsidR="00C61551">
        <w:rPr>
          <w:rFonts w:ascii="DIN-Medium" w:hAnsi="DIN-Medium" w:cs="Arial"/>
          <w:b/>
          <w:szCs w:val="24"/>
        </w:rPr>
        <w:t xml:space="preserve"> Instructor </w:t>
      </w:r>
      <w:r w:rsidRPr="006A16EA">
        <w:rPr>
          <w:rFonts w:ascii="DIN-Medium" w:hAnsi="DIN-Medium" w:cs="Arial"/>
          <w:b/>
          <w:szCs w:val="24"/>
        </w:rPr>
        <w:t>(</w:t>
      </w:r>
      <w:r w:rsidR="00C61551">
        <w:rPr>
          <w:rFonts w:ascii="DIN-Medium" w:hAnsi="DIN-Medium" w:cs="Arial"/>
          <w:b/>
          <w:szCs w:val="24"/>
        </w:rPr>
        <w:t>RCI</w:t>
      </w:r>
      <w:r w:rsidRPr="006A16EA">
        <w:rPr>
          <w:rFonts w:ascii="DIN-Medium" w:hAnsi="DIN-Medium" w:cs="Arial"/>
          <w:b/>
          <w:szCs w:val="24"/>
        </w:rPr>
        <w:t xml:space="preserve">), Climbing Wall </w:t>
      </w:r>
      <w:r w:rsidR="00C61551">
        <w:rPr>
          <w:rFonts w:ascii="DIN-Medium" w:hAnsi="DIN-Medium" w:cs="Arial"/>
          <w:b/>
          <w:szCs w:val="24"/>
        </w:rPr>
        <w:t>Instructor (CWI</w:t>
      </w:r>
      <w:r w:rsidRPr="006A16EA">
        <w:rPr>
          <w:rFonts w:ascii="DIN-Medium" w:hAnsi="DIN-Medium" w:cs="Arial"/>
          <w:b/>
          <w:szCs w:val="24"/>
        </w:rPr>
        <w:t xml:space="preserve">) and Climbing Wall </w:t>
      </w:r>
      <w:r w:rsidR="00C61551">
        <w:rPr>
          <w:rFonts w:ascii="DIN-Medium" w:hAnsi="DIN-Medium" w:cs="Arial"/>
          <w:b/>
          <w:szCs w:val="24"/>
        </w:rPr>
        <w:t>Development Instructor</w:t>
      </w:r>
      <w:r w:rsidRPr="006A16EA">
        <w:rPr>
          <w:rFonts w:ascii="DIN-Medium" w:hAnsi="DIN-Medium" w:cs="Arial"/>
          <w:b/>
          <w:szCs w:val="24"/>
        </w:rPr>
        <w:t xml:space="preserve"> (CW</w:t>
      </w:r>
      <w:r w:rsidR="00C61551">
        <w:rPr>
          <w:rFonts w:ascii="DIN-Medium" w:hAnsi="DIN-Medium" w:cs="Arial"/>
          <w:b/>
          <w:szCs w:val="24"/>
        </w:rPr>
        <w:t>DI</w:t>
      </w:r>
      <w:r w:rsidRPr="006A16EA">
        <w:rPr>
          <w:rFonts w:ascii="DIN-Medium" w:hAnsi="DIN-Medium" w:cs="Arial"/>
          <w:b/>
          <w:szCs w:val="24"/>
        </w:rPr>
        <w:t xml:space="preserve">). We now </w:t>
      </w:r>
      <w:r w:rsidR="00D12EE6">
        <w:rPr>
          <w:rFonts w:ascii="DIN-Medium" w:hAnsi="DIN-Medium" w:cs="Arial"/>
          <w:b/>
          <w:szCs w:val="24"/>
        </w:rPr>
        <w:t>are the largest provider of Mountain Training</w:t>
      </w:r>
      <w:r w:rsidRPr="006A16EA">
        <w:rPr>
          <w:rFonts w:ascii="DIN-Medium" w:hAnsi="DIN-Medium" w:cs="Arial"/>
          <w:b/>
          <w:szCs w:val="24"/>
        </w:rPr>
        <w:t xml:space="preserve"> awards in the North of England. </w:t>
      </w:r>
    </w:p>
    <w:p w:rsidR="008503E1" w:rsidRPr="006A16EA" w:rsidRDefault="00D12EE6" w:rsidP="008503E1">
      <w:pPr>
        <w:pStyle w:val="NoSpacing"/>
        <w:jc w:val="both"/>
        <w:rPr>
          <w:rFonts w:ascii="DIN-Regular" w:hAnsi="DIN-Regular"/>
        </w:rPr>
      </w:pPr>
      <w:r>
        <w:rPr>
          <w:rFonts w:ascii="DIN-Regular" w:hAnsi="DIN-Regular"/>
        </w:rPr>
        <w:t>The</w:t>
      </w:r>
      <w:r w:rsidR="008503E1" w:rsidRPr="006A16EA">
        <w:rPr>
          <w:rFonts w:ascii="DIN-Regular" w:hAnsi="DIN-Regular"/>
        </w:rPr>
        <w:t xml:space="preserve"> Mountain Leader award (ML) is administered by the Moun</w:t>
      </w:r>
      <w:r>
        <w:rPr>
          <w:rFonts w:ascii="DIN-Regular" w:hAnsi="DIN-Regular"/>
        </w:rPr>
        <w:t>tain Training</w:t>
      </w:r>
      <w:r w:rsidR="008503E1" w:rsidRPr="006A16EA">
        <w:rPr>
          <w:rFonts w:ascii="DIN-Regular" w:hAnsi="DIN-Regular"/>
        </w:rPr>
        <w:t xml:space="preserve"> and trains and assesses candidates in the skills required to lead a group of hill walkers anywhere in the UK under summer conditions. As such it is seen as an essential qualification for those wishing to work in the outdoors industry and with outdoor centres, school groups and the voluntary sector.</w:t>
      </w:r>
    </w:p>
    <w:p w:rsidR="008503E1" w:rsidRPr="006A16EA" w:rsidRDefault="008503E1" w:rsidP="008503E1">
      <w:pPr>
        <w:pStyle w:val="NoSpacing"/>
        <w:jc w:val="both"/>
        <w:rPr>
          <w:rFonts w:ascii="DIN-Regular" w:hAnsi="DIN-Regular"/>
        </w:rPr>
      </w:pPr>
      <w:r w:rsidRPr="006A16EA">
        <w:rPr>
          <w:rFonts w:ascii="DIN-Regular" w:hAnsi="DIN-Regular"/>
        </w:rPr>
        <w:t>The ML is also a vital tool for hill walkers and mountaineers wanting to review their personal skills, allowing them to expand their knowledge of current best practise.</w:t>
      </w:r>
    </w:p>
    <w:p w:rsidR="008503E1" w:rsidRPr="006A16EA" w:rsidRDefault="008503E1" w:rsidP="008503E1">
      <w:pPr>
        <w:pStyle w:val="NoSpacing"/>
        <w:jc w:val="both"/>
        <w:rPr>
          <w:rFonts w:ascii="DIN-Regular" w:hAnsi="DIN-Regular"/>
        </w:rPr>
      </w:pPr>
      <w:r w:rsidRPr="006A16EA">
        <w:rPr>
          <w:rFonts w:ascii="DIN-Regular" w:hAnsi="DIN-Regular"/>
        </w:rPr>
        <w:t>To be awarded the ML a candidate must complete the training course and pass the separate assessment. All candidates should leave a minimum of 6 months between t</w:t>
      </w:r>
      <w:r>
        <w:rPr>
          <w:rFonts w:ascii="DIN-Regular" w:hAnsi="DIN-Regular"/>
        </w:rPr>
        <w:t xml:space="preserve">raining and </w:t>
      </w:r>
      <w:r w:rsidRPr="006A16EA">
        <w:rPr>
          <w:rFonts w:ascii="DIN-Regular" w:hAnsi="DIN-Regular"/>
        </w:rPr>
        <w:t>assessment courses in order to consolidate the techniques learned and to develop their own personal and group skills.</w:t>
      </w:r>
    </w:p>
    <w:p w:rsidR="008503E1" w:rsidRPr="002A41F8" w:rsidRDefault="008503E1" w:rsidP="008503E1">
      <w:pPr>
        <w:spacing w:after="0" w:line="240" w:lineRule="auto"/>
        <w:jc w:val="both"/>
        <w:rPr>
          <w:rFonts w:ascii="DIN-Regular" w:eastAsia="Times New Roman" w:hAnsi="DIN-Regular" w:cs="Times New Roman"/>
          <w:b/>
        </w:rPr>
      </w:pPr>
    </w:p>
    <w:p w:rsidR="008503E1" w:rsidRPr="00BF44FC" w:rsidRDefault="008503E1" w:rsidP="008503E1">
      <w:pPr>
        <w:spacing w:after="0" w:line="240" w:lineRule="auto"/>
        <w:jc w:val="both"/>
        <w:rPr>
          <w:rFonts w:ascii="DIN-Regular" w:eastAsia="Times New Roman" w:hAnsi="DIN-Regular" w:cs="Times New Roman"/>
          <w:b/>
          <w:sz w:val="26"/>
        </w:rPr>
      </w:pPr>
      <w:r w:rsidRPr="00BF44FC">
        <w:rPr>
          <w:rFonts w:ascii="DIN-Regular" w:eastAsia="Times New Roman" w:hAnsi="DIN-Regular" w:cs="Times New Roman"/>
          <w:b/>
          <w:sz w:val="26"/>
        </w:rPr>
        <w:t xml:space="preserve">Pre-requisites for </w:t>
      </w:r>
      <w:r>
        <w:rPr>
          <w:rFonts w:ascii="DIN-Regular" w:eastAsia="Times New Roman" w:hAnsi="DIN-Regular" w:cs="Times New Roman"/>
          <w:b/>
          <w:sz w:val="26"/>
        </w:rPr>
        <w:t xml:space="preserve">ML </w:t>
      </w:r>
      <w:r w:rsidRPr="00BF44FC">
        <w:rPr>
          <w:rFonts w:ascii="DIN-Regular" w:eastAsia="Times New Roman" w:hAnsi="DIN-Regular" w:cs="Times New Roman"/>
          <w:b/>
          <w:sz w:val="26"/>
        </w:rPr>
        <w:t>Training</w:t>
      </w:r>
    </w:p>
    <w:p w:rsidR="008503E1" w:rsidRDefault="008503E1" w:rsidP="008503E1">
      <w:pPr>
        <w:spacing w:after="0" w:line="240" w:lineRule="auto"/>
        <w:jc w:val="both"/>
        <w:rPr>
          <w:rFonts w:ascii="DIN-Regular" w:eastAsia="Times New Roman" w:hAnsi="DIN-Regular" w:cs="Times New Roman"/>
        </w:rPr>
      </w:pPr>
      <w:r w:rsidRPr="000A5537">
        <w:rPr>
          <w:rFonts w:ascii="DIN-Regular" w:eastAsia="Times New Roman" w:hAnsi="DIN-Regular" w:cs="Times New Roman"/>
        </w:rPr>
        <w:t xml:space="preserve">Before you come on a training course you must be </w:t>
      </w:r>
    </w:p>
    <w:p w:rsidR="008503E1" w:rsidRDefault="008503E1" w:rsidP="008503E1">
      <w:pPr>
        <w:pStyle w:val="ListParagraph"/>
        <w:numPr>
          <w:ilvl w:val="0"/>
          <w:numId w:val="3"/>
        </w:numPr>
        <w:spacing w:after="0" w:line="240" w:lineRule="auto"/>
        <w:jc w:val="both"/>
        <w:rPr>
          <w:rFonts w:ascii="DIN-Regular" w:eastAsia="Times New Roman" w:hAnsi="DIN-Regular" w:cs="Times New Roman"/>
        </w:rPr>
      </w:pPr>
      <w:r>
        <w:rPr>
          <w:rFonts w:ascii="DIN-Regular" w:eastAsia="Times New Roman" w:hAnsi="DIN-Regular" w:cs="Times New Roman"/>
        </w:rPr>
        <w:t>18 or over</w:t>
      </w:r>
    </w:p>
    <w:p w:rsidR="008503E1" w:rsidRDefault="008503E1" w:rsidP="008503E1">
      <w:pPr>
        <w:pStyle w:val="ListParagraph"/>
        <w:numPr>
          <w:ilvl w:val="0"/>
          <w:numId w:val="3"/>
        </w:numPr>
        <w:spacing w:after="0" w:line="240" w:lineRule="auto"/>
        <w:jc w:val="both"/>
        <w:rPr>
          <w:rFonts w:ascii="DIN-Regular" w:eastAsia="Times New Roman" w:hAnsi="DIN-Regular" w:cs="Times New Roman"/>
        </w:rPr>
      </w:pPr>
      <w:r w:rsidRPr="000A5537">
        <w:rPr>
          <w:rFonts w:ascii="DIN-Regular" w:eastAsia="Times New Roman" w:hAnsi="DIN-Regular" w:cs="Times New Roman"/>
        </w:rPr>
        <w:t>have registered for the</w:t>
      </w:r>
      <w:r w:rsidR="00721185">
        <w:rPr>
          <w:rFonts w:ascii="DIN-Regular" w:eastAsia="Times New Roman" w:hAnsi="DIN-Regular" w:cs="Times New Roman"/>
        </w:rPr>
        <w:t xml:space="preserve"> scheme</w:t>
      </w:r>
      <w:r>
        <w:rPr>
          <w:rFonts w:ascii="DIN-Regular" w:eastAsia="Times New Roman" w:hAnsi="DIN-Regular" w:cs="Times New Roman"/>
        </w:rPr>
        <w:t xml:space="preserve"> with the Mountain Training </w:t>
      </w:r>
      <w:r w:rsidRPr="000A5537">
        <w:rPr>
          <w:rFonts w:ascii="DIN-Regular" w:eastAsia="Times New Roman" w:hAnsi="DIN-Regular" w:cs="Times New Roman"/>
        </w:rPr>
        <w:t> </w:t>
      </w:r>
      <w:r>
        <w:t>MT</w:t>
      </w:r>
    </w:p>
    <w:p w:rsidR="008503E1" w:rsidRPr="000A5537" w:rsidRDefault="008503E1" w:rsidP="008503E1">
      <w:pPr>
        <w:pStyle w:val="ListParagraph"/>
        <w:numPr>
          <w:ilvl w:val="0"/>
          <w:numId w:val="3"/>
        </w:numPr>
        <w:spacing w:after="0" w:line="240" w:lineRule="auto"/>
        <w:jc w:val="both"/>
        <w:rPr>
          <w:rFonts w:ascii="DIN-Regular" w:eastAsia="Times New Roman" w:hAnsi="DIN-Regular" w:cs="Times New Roman"/>
        </w:rPr>
      </w:pPr>
      <w:r>
        <w:rPr>
          <w:rFonts w:ascii="DIN-Regular" w:eastAsia="Times New Roman" w:hAnsi="DIN-Regular" w:cs="Times New Roman"/>
        </w:rPr>
        <w:t>have completed at least 15 to 20 quality mountain days</w:t>
      </w:r>
    </w:p>
    <w:p w:rsidR="008503E1" w:rsidRDefault="008503E1" w:rsidP="008503E1">
      <w:pPr>
        <w:pStyle w:val="NoSpacing"/>
        <w:jc w:val="both"/>
        <w:rPr>
          <w:rFonts w:ascii="DIN-Regular" w:hAnsi="DIN-Regular"/>
          <w:b/>
        </w:rPr>
      </w:pPr>
    </w:p>
    <w:p w:rsidR="008503E1" w:rsidRPr="00651D58" w:rsidRDefault="008503E1" w:rsidP="008503E1">
      <w:pPr>
        <w:pStyle w:val="NoSpacing"/>
        <w:jc w:val="both"/>
        <w:rPr>
          <w:rFonts w:ascii="DIN-Regular" w:hAnsi="DIN-Regular"/>
          <w:b/>
          <w:sz w:val="26"/>
        </w:rPr>
      </w:pPr>
      <w:r w:rsidRPr="00C27488">
        <w:rPr>
          <w:rFonts w:ascii="DIN-Regular" w:hAnsi="DIN-Regular"/>
          <w:b/>
          <w:sz w:val="26"/>
        </w:rPr>
        <w:t>Please note that you will need to have registered for the scheme and have completed your DLOG. Failure to do so may result in the course being invalid for that individual.</w:t>
      </w:r>
    </w:p>
    <w:p w:rsidR="008503E1" w:rsidRPr="001C4E03" w:rsidRDefault="008503E1" w:rsidP="008503E1">
      <w:pPr>
        <w:pStyle w:val="NoSpacing"/>
        <w:jc w:val="both"/>
        <w:rPr>
          <w:rFonts w:ascii="DIN-Regular" w:hAnsi="DIN-Regular"/>
        </w:rPr>
      </w:pPr>
    </w:p>
    <w:p w:rsidR="008503E1" w:rsidRPr="00651D58" w:rsidRDefault="008503E1" w:rsidP="008503E1">
      <w:pPr>
        <w:pStyle w:val="NoSpacing"/>
        <w:jc w:val="both"/>
        <w:rPr>
          <w:rFonts w:ascii="DIN-Regular" w:hAnsi="DIN-Regular"/>
          <w:b/>
          <w:sz w:val="26"/>
        </w:rPr>
      </w:pPr>
      <w:r w:rsidRPr="00651D58">
        <w:rPr>
          <w:rFonts w:ascii="DIN-Regular" w:hAnsi="DIN-Regular"/>
          <w:b/>
          <w:sz w:val="26"/>
        </w:rPr>
        <w:t xml:space="preserve">Price: </w:t>
      </w:r>
    </w:p>
    <w:p w:rsidR="008503E1" w:rsidRDefault="008503E1" w:rsidP="008503E1">
      <w:pPr>
        <w:pStyle w:val="NoSpacing"/>
        <w:numPr>
          <w:ilvl w:val="0"/>
          <w:numId w:val="1"/>
        </w:numPr>
        <w:jc w:val="both"/>
        <w:rPr>
          <w:rFonts w:ascii="DIN-Regular" w:hAnsi="DIN-Regular"/>
        </w:rPr>
      </w:pPr>
      <w:r w:rsidRPr="006C33D2">
        <w:rPr>
          <w:rFonts w:ascii="DIN-Regular" w:hAnsi="DIN-Regular"/>
        </w:rPr>
        <w:t>ML Training/Assessment</w:t>
      </w:r>
      <w:r>
        <w:rPr>
          <w:rFonts w:ascii="DIN-Regular" w:hAnsi="DIN-Regular"/>
        </w:rPr>
        <w:t xml:space="preserve"> wi</w:t>
      </w:r>
      <w:r w:rsidR="00ED1714">
        <w:rPr>
          <w:rFonts w:ascii="DIN-Regular" w:hAnsi="DIN-Regular"/>
        </w:rPr>
        <w:t>thout accommodation or food  £35</w:t>
      </w:r>
      <w:r>
        <w:rPr>
          <w:rFonts w:ascii="DIN-Regular" w:hAnsi="DIN-Regular"/>
        </w:rPr>
        <w:t>0.00</w:t>
      </w:r>
    </w:p>
    <w:p w:rsidR="008503E1" w:rsidRDefault="008503E1" w:rsidP="008503E1">
      <w:pPr>
        <w:pStyle w:val="NoSpacing"/>
        <w:numPr>
          <w:ilvl w:val="0"/>
          <w:numId w:val="1"/>
        </w:numPr>
        <w:jc w:val="both"/>
        <w:rPr>
          <w:rFonts w:ascii="DIN-Regular" w:hAnsi="DIN-Regular"/>
        </w:rPr>
      </w:pPr>
      <w:r w:rsidRPr="006C33D2">
        <w:rPr>
          <w:rFonts w:ascii="DIN-Regular" w:hAnsi="DIN-Regular"/>
        </w:rPr>
        <w:t xml:space="preserve">ML Training/Assessment </w:t>
      </w:r>
      <w:r>
        <w:rPr>
          <w:rFonts w:ascii="DIN-Regular" w:hAnsi="DIN-Regular"/>
        </w:rPr>
        <w:t xml:space="preserve">with accommodation in YHA Self Catering  </w:t>
      </w:r>
      <w:r w:rsidR="00ED1714">
        <w:rPr>
          <w:rFonts w:ascii="DIN-Regular" w:hAnsi="DIN-Regular"/>
        </w:rPr>
        <w:t>£42</w:t>
      </w:r>
      <w:r w:rsidRPr="006C33D2">
        <w:rPr>
          <w:rFonts w:ascii="DIN-Regular" w:hAnsi="DIN-Regular"/>
        </w:rPr>
        <w:t>5.00</w:t>
      </w:r>
    </w:p>
    <w:p w:rsidR="008503E1" w:rsidRPr="006C33D2" w:rsidRDefault="008503E1" w:rsidP="008503E1">
      <w:pPr>
        <w:pStyle w:val="NoSpacing"/>
        <w:numPr>
          <w:ilvl w:val="0"/>
          <w:numId w:val="1"/>
        </w:numPr>
        <w:jc w:val="both"/>
        <w:rPr>
          <w:rFonts w:ascii="DIN-Regular" w:hAnsi="DIN-Regular"/>
        </w:rPr>
      </w:pPr>
      <w:r w:rsidRPr="006C33D2">
        <w:rPr>
          <w:rFonts w:ascii="DIN-Regular" w:hAnsi="DIN-Regular"/>
        </w:rPr>
        <w:t>Bespoke courses are worked out on an individual basis.</w:t>
      </w:r>
    </w:p>
    <w:p w:rsidR="00CF426B" w:rsidRDefault="00CF426B" w:rsidP="008503E1">
      <w:pPr>
        <w:pStyle w:val="NoSpacing"/>
        <w:jc w:val="both"/>
        <w:rPr>
          <w:rFonts w:ascii="DIN-Regular" w:hAnsi="DIN-Regular"/>
          <w:b/>
          <w:sz w:val="26"/>
        </w:rPr>
      </w:pPr>
    </w:p>
    <w:p w:rsidR="008503E1" w:rsidRPr="00651D58" w:rsidRDefault="008503E1" w:rsidP="008503E1">
      <w:pPr>
        <w:pStyle w:val="NoSpacing"/>
        <w:jc w:val="both"/>
        <w:rPr>
          <w:rFonts w:ascii="DIN-Regular" w:hAnsi="DIN-Regular"/>
          <w:b/>
          <w:sz w:val="26"/>
        </w:rPr>
      </w:pPr>
      <w:r w:rsidRPr="00651D58">
        <w:rPr>
          <w:rFonts w:ascii="DIN-Regular" w:hAnsi="DIN-Regular"/>
          <w:b/>
          <w:sz w:val="26"/>
        </w:rPr>
        <w:t>Payment</w:t>
      </w:r>
      <w:r>
        <w:rPr>
          <w:rFonts w:ascii="DIN-Regular" w:hAnsi="DIN-Regular"/>
          <w:b/>
          <w:sz w:val="26"/>
        </w:rPr>
        <w:t>:</w:t>
      </w:r>
    </w:p>
    <w:p w:rsidR="00CA73D3" w:rsidRPr="00CA73D3" w:rsidRDefault="008503E1" w:rsidP="00CA73D3">
      <w:pPr>
        <w:pStyle w:val="NoSpacing"/>
        <w:rPr>
          <w:rFonts w:ascii="DIN-Regular" w:hAnsi="DIN-Regular"/>
        </w:rPr>
      </w:pPr>
      <w:r>
        <w:rPr>
          <w:rFonts w:ascii="DIN-Regular" w:hAnsi="DIN-Regular"/>
        </w:rPr>
        <w:t xml:space="preserve">Payment is </w:t>
      </w:r>
      <w:r w:rsidR="00E62B93">
        <w:rPr>
          <w:rFonts w:ascii="DIN-Regular" w:hAnsi="DIN-Regular"/>
        </w:rPr>
        <w:t xml:space="preserve">made via the website. Please note the full amount is payable immediately. Alternatively payment can be made </w:t>
      </w:r>
      <w:r>
        <w:rPr>
          <w:rFonts w:ascii="DIN-Regular" w:hAnsi="DIN-Regular"/>
        </w:rPr>
        <w:t>by ch</w:t>
      </w:r>
      <w:r w:rsidR="00E62B93">
        <w:rPr>
          <w:rFonts w:ascii="DIN-Regular" w:hAnsi="DIN-Regular"/>
        </w:rPr>
        <w:t xml:space="preserve">eque or bank transfer payee </w:t>
      </w:r>
      <w:r>
        <w:rPr>
          <w:rFonts w:ascii="DIN-Regular" w:hAnsi="DIN-Regular"/>
        </w:rPr>
        <w:t>Mckinlay</w:t>
      </w:r>
      <w:r w:rsidR="00E62B93">
        <w:rPr>
          <w:rFonts w:ascii="DIN-Regular" w:hAnsi="DIN-Regular"/>
        </w:rPr>
        <w:t xml:space="preserve"> Mountaineering</w:t>
      </w:r>
      <w:r>
        <w:rPr>
          <w:rFonts w:ascii="DIN-Regular" w:hAnsi="DIN-Regular"/>
        </w:rPr>
        <w:t xml:space="preserve">. </w:t>
      </w:r>
      <w:r w:rsidR="00CA73D3" w:rsidRPr="00CA73D3">
        <w:rPr>
          <w:rFonts w:ascii="DIN-Regular" w:hAnsi="DIN-Regular"/>
        </w:rPr>
        <w:t>Our details are account 29548861 sort code 601239. We will contact you as soon as payment has been made.</w:t>
      </w:r>
    </w:p>
    <w:p w:rsidR="008503E1" w:rsidRDefault="008503E1" w:rsidP="008503E1">
      <w:pPr>
        <w:pStyle w:val="NoSpacing"/>
        <w:jc w:val="both"/>
        <w:rPr>
          <w:rFonts w:ascii="DIN-Regular" w:hAnsi="DIN-Regular"/>
          <w:b/>
          <w:sz w:val="26"/>
        </w:rPr>
      </w:pPr>
    </w:p>
    <w:p w:rsidR="008503E1" w:rsidRPr="00651D58" w:rsidRDefault="008503E1" w:rsidP="008503E1">
      <w:pPr>
        <w:pStyle w:val="NoSpacing"/>
        <w:jc w:val="both"/>
        <w:rPr>
          <w:rFonts w:ascii="DIN-Regular" w:hAnsi="DIN-Regular"/>
          <w:b/>
          <w:sz w:val="26"/>
        </w:rPr>
      </w:pPr>
      <w:r w:rsidRPr="00651D58">
        <w:rPr>
          <w:rFonts w:ascii="DIN-Regular" w:hAnsi="DIN-Regular"/>
          <w:b/>
          <w:sz w:val="26"/>
        </w:rPr>
        <w:t>Accommodation</w:t>
      </w:r>
    </w:p>
    <w:p w:rsidR="008503E1" w:rsidRPr="001C4E03" w:rsidRDefault="008503E1" w:rsidP="008503E1">
      <w:pPr>
        <w:pStyle w:val="NoSpacing"/>
        <w:jc w:val="both"/>
        <w:rPr>
          <w:rFonts w:ascii="DIN-Regular" w:hAnsi="DIN-Regular"/>
        </w:rPr>
      </w:pPr>
      <w:r w:rsidRPr="00917A3C">
        <w:rPr>
          <w:rFonts w:ascii="DIN-Regular" w:hAnsi="DIN-Regular"/>
        </w:rPr>
        <w:t xml:space="preserve">Mckinlay Mountaineering </w:t>
      </w:r>
      <w:r>
        <w:rPr>
          <w:rFonts w:ascii="DIN-Regular" w:hAnsi="DIN-Regular"/>
        </w:rPr>
        <w:t>is</w:t>
      </w:r>
      <w:r w:rsidRPr="001C4E03">
        <w:rPr>
          <w:rFonts w:ascii="DIN-Regular" w:hAnsi="DIN-Regular"/>
        </w:rPr>
        <w:t xml:space="preserve"> proud to be partners with the YHA, who are the leading hostel providers in the UK.  Being partners we can offer great accommodation at Hostels where our ML Courses will be based.  Please note</w:t>
      </w:r>
      <w:r>
        <w:rPr>
          <w:rFonts w:ascii="DIN-Regular" w:hAnsi="DIN-Regular"/>
        </w:rPr>
        <w:t>;</w:t>
      </w:r>
      <w:r w:rsidRPr="001C4E03">
        <w:rPr>
          <w:rFonts w:ascii="DIN-Regular" w:hAnsi="DIN-Regular"/>
        </w:rPr>
        <w:t xml:space="preserve"> you will need to bring your own food for the expedition element, meals, snacks and drinks.</w:t>
      </w:r>
      <w:r w:rsidRPr="00C25D49">
        <w:rPr>
          <w:rFonts w:ascii="DIN-Regular" w:hAnsi="DIN-Regular"/>
        </w:rPr>
        <w:t xml:space="preserve"> </w:t>
      </w:r>
      <w:r>
        <w:rPr>
          <w:rFonts w:ascii="DIN-Regular" w:hAnsi="DIN-Regular"/>
        </w:rPr>
        <w:t>Accommodation i</w:t>
      </w:r>
      <w:r w:rsidR="00630456">
        <w:rPr>
          <w:rFonts w:ascii="DIN-Regular" w:hAnsi="DIN-Regular"/>
        </w:rPr>
        <w:t>ncludes 2</w:t>
      </w:r>
      <w:r w:rsidRPr="001C4E03">
        <w:rPr>
          <w:rFonts w:ascii="DIN-Regular" w:hAnsi="DIN-Regular"/>
        </w:rPr>
        <w:t xml:space="preserve"> nights’ accommodation</w:t>
      </w:r>
      <w:r>
        <w:rPr>
          <w:rFonts w:ascii="DIN-Regular" w:hAnsi="DIN-Regular"/>
        </w:rPr>
        <w:t xml:space="preserve"> from </w:t>
      </w:r>
      <w:r w:rsidR="005803DB">
        <w:rPr>
          <w:rFonts w:ascii="DIN-Regular" w:hAnsi="DIN-Regular"/>
        </w:rPr>
        <w:t xml:space="preserve">Friday night leaving Sunday on the first weekend and </w:t>
      </w:r>
      <w:r w:rsidR="00630456">
        <w:rPr>
          <w:rFonts w:ascii="DIN-Regular" w:hAnsi="DIN-Regular"/>
        </w:rPr>
        <w:t xml:space="preserve">one night accommodation on </w:t>
      </w:r>
      <w:r w:rsidR="005803DB">
        <w:rPr>
          <w:rFonts w:ascii="DIN-Regular" w:hAnsi="DIN-Regular"/>
        </w:rPr>
        <w:t>Friday night only as we will be wild camping on the Saturday night.</w:t>
      </w:r>
    </w:p>
    <w:p w:rsidR="008503E1" w:rsidRDefault="008503E1">
      <w:pPr>
        <w:rPr>
          <w:rFonts w:ascii="DIN-Regular" w:hAnsi="DIN-Regular"/>
          <w:b/>
          <w:sz w:val="26"/>
        </w:rPr>
      </w:pPr>
      <w:r>
        <w:rPr>
          <w:rFonts w:ascii="DIN-Regular" w:hAnsi="DIN-Regular"/>
          <w:b/>
          <w:sz w:val="26"/>
        </w:rPr>
        <w:br w:type="page"/>
      </w:r>
    </w:p>
    <w:p w:rsidR="008503E1" w:rsidRPr="00311972" w:rsidRDefault="008503E1" w:rsidP="008503E1">
      <w:pPr>
        <w:pStyle w:val="NoSpacing"/>
        <w:rPr>
          <w:rFonts w:ascii="DIN-Regular" w:hAnsi="DIN-Regular"/>
          <w:b/>
          <w:sz w:val="26"/>
        </w:rPr>
      </w:pPr>
      <w:r w:rsidRPr="00311972">
        <w:rPr>
          <w:rFonts w:ascii="DIN-Regular" w:hAnsi="DIN-Regular"/>
          <w:b/>
          <w:sz w:val="26"/>
        </w:rPr>
        <w:lastRenderedPageBreak/>
        <w:t>Itinerary</w:t>
      </w:r>
    </w:p>
    <w:p w:rsidR="008503E1" w:rsidRPr="001C4E03" w:rsidRDefault="008503E1" w:rsidP="008503E1">
      <w:pPr>
        <w:rPr>
          <w:rFonts w:ascii="DIN-Regular" w:hAnsi="DIN-Regular" w:cs="Arial"/>
        </w:rPr>
      </w:pPr>
      <w:r w:rsidRPr="001C4E03">
        <w:rPr>
          <w:rFonts w:ascii="DIN-Regular" w:hAnsi="DIN-Regular" w:cs="Arial"/>
        </w:rPr>
        <w:t>Please arrive at</w:t>
      </w:r>
      <w:r w:rsidR="00FD6195">
        <w:rPr>
          <w:rFonts w:ascii="DIN-Regular" w:hAnsi="DIN-Regular" w:cs="Arial"/>
        </w:rPr>
        <w:t xml:space="preserve"> </w:t>
      </w:r>
      <w:proofErr w:type="spellStart"/>
      <w:r w:rsidR="00FD6195">
        <w:rPr>
          <w:rFonts w:ascii="DIN-Regular" w:hAnsi="DIN-Regular" w:cs="Arial"/>
        </w:rPr>
        <w:t>Petes</w:t>
      </w:r>
      <w:proofErr w:type="spellEnd"/>
      <w:r w:rsidR="00FD6195">
        <w:rPr>
          <w:rFonts w:ascii="DIN-Regular" w:hAnsi="DIN-Regular" w:cs="Arial"/>
        </w:rPr>
        <w:t xml:space="preserve"> Eats 9.3</w:t>
      </w:r>
      <w:r>
        <w:rPr>
          <w:rFonts w:ascii="DIN-Regular" w:hAnsi="DIN-Regular" w:cs="Arial"/>
        </w:rPr>
        <w:t>0am Monday morning</w:t>
      </w:r>
      <w:r w:rsidRPr="001C4E03">
        <w:rPr>
          <w:rFonts w:ascii="DIN-Regular" w:hAnsi="DIN-Regular" w:cs="Arial"/>
        </w:rPr>
        <w:t xml:space="preserve">. The course will start promptly so please be kitted up and ready to go at this time.  Timings </w:t>
      </w:r>
      <w:r w:rsidR="00B743E2">
        <w:rPr>
          <w:rFonts w:ascii="DIN-Regular" w:hAnsi="DIN-Regular" w:cs="Arial"/>
        </w:rPr>
        <w:t xml:space="preserve">from day 2 onwards </w:t>
      </w:r>
      <w:r w:rsidRPr="001C4E03">
        <w:rPr>
          <w:rFonts w:ascii="DIN-Regular" w:hAnsi="DIN-Regular" w:cs="Arial"/>
        </w:rPr>
        <w:t>will be a 09:00 start unless Course Director says otherwise.</w:t>
      </w:r>
    </w:p>
    <w:tbl>
      <w:tblPr>
        <w:tblpPr w:leftFromText="180" w:rightFromText="180" w:vertAnchor="page" w:horzAnchor="margin" w:tblpY="232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984"/>
        <w:gridCol w:w="5103"/>
        <w:gridCol w:w="2494"/>
      </w:tblGrid>
      <w:tr w:rsidR="008503E1" w:rsidTr="008503E1">
        <w:tc>
          <w:tcPr>
            <w:tcW w:w="1101" w:type="dxa"/>
            <w:shd w:val="clear" w:color="auto" w:fill="auto"/>
          </w:tcPr>
          <w:p w:rsidR="008503E1" w:rsidRPr="00D30698" w:rsidRDefault="00493C77" w:rsidP="008503E1">
            <w:pPr>
              <w:pStyle w:val="NoSpacing"/>
              <w:rPr>
                <w:rFonts w:ascii="DIN-Regular" w:hAnsi="DIN-Regular"/>
                <w:b/>
              </w:rPr>
            </w:pPr>
            <w:r>
              <w:rPr>
                <w:rFonts w:ascii="DIN-Regular" w:hAnsi="DIN-Regular"/>
                <w:b/>
              </w:rPr>
              <w:t>Timings</w:t>
            </w:r>
          </w:p>
        </w:tc>
        <w:tc>
          <w:tcPr>
            <w:tcW w:w="1984" w:type="dxa"/>
          </w:tcPr>
          <w:p w:rsidR="008503E1" w:rsidRPr="00D30698" w:rsidRDefault="008503E1" w:rsidP="008503E1">
            <w:pPr>
              <w:pStyle w:val="NoSpacing"/>
              <w:rPr>
                <w:rFonts w:ascii="DIN-Regular" w:hAnsi="DIN-Regular"/>
                <w:b/>
              </w:rPr>
            </w:pPr>
            <w:r>
              <w:rPr>
                <w:rFonts w:ascii="DIN-Regular" w:hAnsi="DIN-Regular"/>
                <w:b/>
              </w:rPr>
              <w:t>Meeting</w:t>
            </w:r>
          </w:p>
        </w:tc>
        <w:tc>
          <w:tcPr>
            <w:tcW w:w="5103" w:type="dxa"/>
          </w:tcPr>
          <w:p w:rsidR="008503E1" w:rsidRPr="00D30698" w:rsidRDefault="008503E1" w:rsidP="008503E1">
            <w:pPr>
              <w:pStyle w:val="NoSpacing"/>
              <w:rPr>
                <w:rFonts w:ascii="DIN-Regular" w:hAnsi="DIN-Regular"/>
                <w:b/>
              </w:rPr>
            </w:pPr>
            <w:r w:rsidRPr="00D30698">
              <w:rPr>
                <w:rFonts w:ascii="DIN-Regular" w:hAnsi="DIN-Regular"/>
                <w:b/>
              </w:rPr>
              <w:t>Course Content (Day)</w:t>
            </w:r>
          </w:p>
        </w:tc>
        <w:tc>
          <w:tcPr>
            <w:tcW w:w="2494" w:type="dxa"/>
            <w:shd w:val="clear" w:color="auto" w:fill="auto"/>
          </w:tcPr>
          <w:p w:rsidR="008503E1" w:rsidRPr="00D30698" w:rsidRDefault="008503E1" w:rsidP="008503E1">
            <w:pPr>
              <w:pStyle w:val="NoSpacing"/>
              <w:rPr>
                <w:rFonts w:ascii="DIN-Regular" w:hAnsi="DIN-Regular"/>
                <w:b/>
              </w:rPr>
            </w:pPr>
            <w:r w:rsidRPr="00D30698">
              <w:rPr>
                <w:rFonts w:ascii="DIN-Regular" w:hAnsi="DIN-Regular"/>
                <w:b/>
              </w:rPr>
              <w:t>Course Content (Evening)</w:t>
            </w:r>
          </w:p>
        </w:tc>
      </w:tr>
      <w:tr w:rsidR="008503E1" w:rsidTr="008503E1">
        <w:tc>
          <w:tcPr>
            <w:tcW w:w="1101" w:type="dxa"/>
            <w:shd w:val="clear" w:color="auto" w:fill="auto"/>
          </w:tcPr>
          <w:p w:rsidR="00493C77" w:rsidRDefault="00493C77" w:rsidP="008503E1">
            <w:pPr>
              <w:pStyle w:val="NoSpacing"/>
              <w:rPr>
                <w:rFonts w:ascii="DIN-Regular" w:hAnsi="DIN-Regular"/>
                <w:b/>
              </w:rPr>
            </w:pPr>
            <w:r>
              <w:rPr>
                <w:rFonts w:ascii="DIN-Regular" w:hAnsi="DIN-Regular"/>
                <w:b/>
              </w:rPr>
              <w:t>Day 1</w:t>
            </w:r>
          </w:p>
          <w:p w:rsidR="008503E1" w:rsidRDefault="00FD6195" w:rsidP="008503E1">
            <w:pPr>
              <w:pStyle w:val="NoSpacing"/>
              <w:rPr>
                <w:rFonts w:ascii="DIN-Regular" w:hAnsi="DIN-Regular"/>
                <w:b/>
              </w:rPr>
            </w:pPr>
            <w:r w:rsidRPr="005803DB">
              <w:rPr>
                <w:rFonts w:ascii="DIN-Regular" w:hAnsi="DIN-Regular"/>
                <w:b/>
              </w:rPr>
              <w:t>09:3</w:t>
            </w:r>
            <w:r w:rsidR="008503E1" w:rsidRPr="005803DB">
              <w:rPr>
                <w:rFonts w:ascii="DIN-Regular" w:hAnsi="DIN-Regular"/>
                <w:b/>
              </w:rPr>
              <w:t>0</w:t>
            </w:r>
          </w:p>
          <w:p w:rsidR="005803DB" w:rsidRPr="005803DB" w:rsidRDefault="005803DB" w:rsidP="008503E1">
            <w:pPr>
              <w:pStyle w:val="NoSpacing"/>
              <w:rPr>
                <w:rFonts w:ascii="DIN-Regular" w:hAnsi="DIN-Regular"/>
                <w:b/>
              </w:rPr>
            </w:pPr>
            <w:r>
              <w:rPr>
                <w:rFonts w:ascii="DIN-Regular" w:hAnsi="DIN-Regular"/>
                <w:b/>
              </w:rPr>
              <w:t>First weekend</w:t>
            </w:r>
          </w:p>
        </w:tc>
        <w:tc>
          <w:tcPr>
            <w:tcW w:w="1984" w:type="dxa"/>
          </w:tcPr>
          <w:p w:rsidR="008503E1" w:rsidRPr="009B18DA" w:rsidRDefault="00FD6195" w:rsidP="008503E1">
            <w:pPr>
              <w:pStyle w:val="NoSpacing"/>
              <w:rPr>
                <w:rFonts w:ascii="DIN-Regular" w:hAnsi="DIN-Regular"/>
              </w:rPr>
            </w:pPr>
            <w:r>
              <w:rPr>
                <w:rFonts w:ascii="DIN-Regular" w:hAnsi="DIN-Regular"/>
              </w:rPr>
              <w:t xml:space="preserve">Pete’s Eats Café, </w:t>
            </w:r>
            <w:proofErr w:type="spellStart"/>
            <w:r>
              <w:rPr>
                <w:rFonts w:ascii="DIN-Regular" w:hAnsi="DIN-Regular"/>
              </w:rPr>
              <w:t>Llanberis</w:t>
            </w:r>
            <w:proofErr w:type="spellEnd"/>
          </w:p>
        </w:tc>
        <w:tc>
          <w:tcPr>
            <w:tcW w:w="5103" w:type="dxa"/>
          </w:tcPr>
          <w:p w:rsidR="008503E1" w:rsidRPr="009B18DA" w:rsidRDefault="008503E1" w:rsidP="008503E1">
            <w:pPr>
              <w:pStyle w:val="NoSpacing"/>
              <w:rPr>
                <w:rFonts w:ascii="DIN-Regular" w:hAnsi="DIN-Regular"/>
              </w:rPr>
            </w:pPr>
            <w:r w:rsidRPr="009B18DA">
              <w:rPr>
                <w:rFonts w:ascii="DIN-Regular" w:hAnsi="DIN-Regular"/>
              </w:rPr>
              <w:t>Arrival and Introduction to Mountain Leader Scheme and course</w:t>
            </w:r>
            <w:r>
              <w:rPr>
                <w:rFonts w:ascii="DIN-Regular" w:hAnsi="DIN-Regular"/>
              </w:rPr>
              <w:t xml:space="preserve">.  Intro </w:t>
            </w:r>
            <w:r w:rsidRPr="009B18DA">
              <w:rPr>
                <w:rFonts w:ascii="DIN-Regular" w:hAnsi="DIN-Regular"/>
              </w:rPr>
              <w:t>navigation</w:t>
            </w:r>
            <w:r>
              <w:rPr>
                <w:rFonts w:ascii="DIN-Regular" w:hAnsi="DIN-Regular"/>
              </w:rPr>
              <w:t>, group kit.</w:t>
            </w:r>
          </w:p>
        </w:tc>
        <w:tc>
          <w:tcPr>
            <w:tcW w:w="2494" w:type="dxa"/>
            <w:shd w:val="clear" w:color="auto" w:fill="auto"/>
          </w:tcPr>
          <w:p w:rsidR="008503E1" w:rsidRPr="009B18DA" w:rsidRDefault="008503E1" w:rsidP="008503E1">
            <w:pPr>
              <w:pStyle w:val="NoSpacing"/>
              <w:rPr>
                <w:rFonts w:ascii="DIN-Regular" w:hAnsi="DIN-Regular"/>
              </w:rPr>
            </w:pPr>
            <w:r>
              <w:rPr>
                <w:rFonts w:ascii="DIN-Regular" w:hAnsi="DIN-Regular"/>
              </w:rPr>
              <w:t>Introduction to mountain weather.</w:t>
            </w:r>
          </w:p>
        </w:tc>
      </w:tr>
      <w:tr w:rsidR="008503E1" w:rsidTr="008503E1">
        <w:tc>
          <w:tcPr>
            <w:tcW w:w="1101" w:type="dxa"/>
            <w:shd w:val="clear" w:color="auto" w:fill="auto"/>
          </w:tcPr>
          <w:p w:rsidR="008503E1" w:rsidRPr="009B18DA" w:rsidRDefault="00493C77" w:rsidP="008503E1">
            <w:pPr>
              <w:pStyle w:val="NoSpacing"/>
              <w:rPr>
                <w:rFonts w:ascii="DIN-Regular" w:hAnsi="DIN-Regular"/>
                <w:b/>
              </w:rPr>
            </w:pPr>
            <w:r>
              <w:rPr>
                <w:rFonts w:ascii="DIN-Regular" w:hAnsi="DIN-Regular"/>
                <w:b/>
              </w:rPr>
              <w:t>Day 2</w:t>
            </w:r>
          </w:p>
        </w:tc>
        <w:tc>
          <w:tcPr>
            <w:tcW w:w="1984" w:type="dxa"/>
          </w:tcPr>
          <w:p w:rsidR="008503E1" w:rsidRPr="009B18DA" w:rsidRDefault="008503E1" w:rsidP="008503E1">
            <w:pPr>
              <w:pStyle w:val="NoSpacing"/>
              <w:rPr>
                <w:rFonts w:ascii="DIN-Regular" w:hAnsi="DIN-Regular"/>
              </w:rPr>
            </w:pPr>
            <w:r>
              <w:rPr>
                <w:rFonts w:ascii="DIN-Regular" w:hAnsi="DIN-Regular"/>
              </w:rPr>
              <w:t xml:space="preserve">YHA </w:t>
            </w:r>
            <w:proofErr w:type="spellStart"/>
            <w:r w:rsidR="00FD6195">
              <w:rPr>
                <w:rFonts w:ascii="DIN-Regular" w:hAnsi="DIN-Regular"/>
              </w:rPr>
              <w:t>Llanberis</w:t>
            </w:r>
            <w:proofErr w:type="spellEnd"/>
            <w:r w:rsidR="00FD6195">
              <w:rPr>
                <w:rFonts w:ascii="DIN-Regular" w:hAnsi="DIN-Regular"/>
              </w:rPr>
              <w:t xml:space="preserve"> </w:t>
            </w:r>
            <w:r>
              <w:rPr>
                <w:rFonts w:ascii="DIN-Regular" w:hAnsi="DIN-Regular"/>
              </w:rPr>
              <w:t>North Wales</w:t>
            </w:r>
          </w:p>
        </w:tc>
        <w:tc>
          <w:tcPr>
            <w:tcW w:w="5103" w:type="dxa"/>
          </w:tcPr>
          <w:p w:rsidR="008503E1" w:rsidRPr="009B18DA" w:rsidRDefault="008503E1" w:rsidP="008503E1">
            <w:pPr>
              <w:pStyle w:val="NoSpacing"/>
              <w:rPr>
                <w:rFonts w:ascii="DIN-Regular" w:hAnsi="DIN-Regular"/>
              </w:rPr>
            </w:pPr>
            <w:r>
              <w:rPr>
                <w:rFonts w:ascii="DIN-Regular" w:hAnsi="DIN-Regular"/>
              </w:rPr>
              <w:t>Mountain Day –</w:t>
            </w:r>
            <w:r w:rsidRPr="009B18DA">
              <w:rPr>
                <w:rFonts w:ascii="DIN-Regular" w:hAnsi="DIN-Regular"/>
              </w:rPr>
              <w:t xml:space="preserve"> navigation</w:t>
            </w:r>
            <w:r>
              <w:rPr>
                <w:rFonts w:ascii="DIN-Regular" w:hAnsi="DIN-Regular"/>
              </w:rPr>
              <w:t>,</w:t>
            </w:r>
            <w:r w:rsidRPr="009B18DA">
              <w:rPr>
                <w:rFonts w:ascii="DIN-Regular" w:hAnsi="DIN-Regular"/>
              </w:rPr>
              <w:t xml:space="preserve"> </w:t>
            </w:r>
            <w:r>
              <w:rPr>
                <w:rFonts w:ascii="DIN-Regular" w:hAnsi="DIN-Regular"/>
              </w:rPr>
              <w:t>access, conservation, environment.</w:t>
            </w:r>
          </w:p>
        </w:tc>
        <w:tc>
          <w:tcPr>
            <w:tcW w:w="2494" w:type="dxa"/>
            <w:shd w:val="clear" w:color="auto" w:fill="auto"/>
          </w:tcPr>
          <w:p w:rsidR="008503E1" w:rsidRPr="009B18DA" w:rsidRDefault="008503E1" w:rsidP="008503E1">
            <w:pPr>
              <w:pStyle w:val="NoSpacing"/>
              <w:rPr>
                <w:rFonts w:ascii="DIN-Regular" w:hAnsi="DIN-Regular"/>
              </w:rPr>
            </w:pPr>
            <w:r>
              <w:rPr>
                <w:rFonts w:ascii="DIN-Regular" w:hAnsi="DIN-Regular"/>
              </w:rPr>
              <w:t>Leader/group equipment.</w:t>
            </w:r>
          </w:p>
        </w:tc>
      </w:tr>
      <w:tr w:rsidR="008503E1" w:rsidTr="008503E1">
        <w:tc>
          <w:tcPr>
            <w:tcW w:w="1101" w:type="dxa"/>
            <w:shd w:val="clear" w:color="auto" w:fill="auto"/>
          </w:tcPr>
          <w:p w:rsidR="008503E1" w:rsidRPr="009B18DA" w:rsidRDefault="00493C77" w:rsidP="008503E1">
            <w:pPr>
              <w:pStyle w:val="NoSpacing"/>
              <w:rPr>
                <w:rFonts w:ascii="DIN-Regular" w:hAnsi="DIN-Regular"/>
                <w:b/>
              </w:rPr>
            </w:pPr>
            <w:r>
              <w:rPr>
                <w:rFonts w:ascii="DIN-Regular" w:hAnsi="DIN-Regular"/>
                <w:b/>
              </w:rPr>
              <w:t>Day 3</w:t>
            </w:r>
          </w:p>
        </w:tc>
        <w:tc>
          <w:tcPr>
            <w:tcW w:w="1984" w:type="dxa"/>
          </w:tcPr>
          <w:p w:rsidR="008503E1" w:rsidRPr="009B18DA" w:rsidRDefault="00FD6195" w:rsidP="008503E1">
            <w:pPr>
              <w:pStyle w:val="NoSpacing"/>
              <w:rPr>
                <w:rFonts w:ascii="DIN-Regular" w:hAnsi="DIN-Regular"/>
              </w:rPr>
            </w:pPr>
            <w:r>
              <w:rPr>
                <w:rFonts w:ascii="DIN-Regular" w:hAnsi="DIN-Regular"/>
              </w:rPr>
              <w:t xml:space="preserve">YHA </w:t>
            </w:r>
            <w:proofErr w:type="spellStart"/>
            <w:r>
              <w:rPr>
                <w:rFonts w:ascii="DIN-Regular" w:hAnsi="DIN-Regular"/>
              </w:rPr>
              <w:t>Llanberis</w:t>
            </w:r>
            <w:proofErr w:type="spellEnd"/>
            <w:r>
              <w:rPr>
                <w:rFonts w:ascii="DIN-Regular" w:hAnsi="DIN-Regular"/>
              </w:rPr>
              <w:t xml:space="preserve"> North Wales</w:t>
            </w:r>
          </w:p>
        </w:tc>
        <w:tc>
          <w:tcPr>
            <w:tcW w:w="5103" w:type="dxa"/>
          </w:tcPr>
          <w:p w:rsidR="008503E1" w:rsidRPr="009B18DA" w:rsidRDefault="008503E1" w:rsidP="008503E1">
            <w:pPr>
              <w:pStyle w:val="NoSpacing"/>
              <w:rPr>
                <w:rFonts w:ascii="DIN-Regular" w:hAnsi="DIN-Regular"/>
              </w:rPr>
            </w:pPr>
            <w:r w:rsidRPr="009B18DA">
              <w:rPr>
                <w:rFonts w:ascii="DIN-Regular" w:hAnsi="DIN-Regular"/>
              </w:rPr>
              <w:t xml:space="preserve">Mountain Hazards, steep ground. </w:t>
            </w:r>
          </w:p>
        </w:tc>
        <w:tc>
          <w:tcPr>
            <w:tcW w:w="2494" w:type="dxa"/>
            <w:shd w:val="clear" w:color="auto" w:fill="auto"/>
          </w:tcPr>
          <w:p w:rsidR="008503E1" w:rsidRPr="009B18DA" w:rsidRDefault="008503E1" w:rsidP="008503E1">
            <w:pPr>
              <w:pStyle w:val="NoSpacing"/>
              <w:rPr>
                <w:rFonts w:ascii="DIN-Regular" w:hAnsi="DIN-Regular"/>
              </w:rPr>
            </w:pPr>
          </w:p>
        </w:tc>
      </w:tr>
      <w:tr w:rsidR="008503E1" w:rsidTr="008503E1">
        <w:tc>
          <w:tcPr>
            <w:tcW w:w="1101" w:type="dxa"/>
            <w:shd w:val="clear" w:color="auto" w:fill="auto"/>
          </w:tcPr>
          <w:p w:rsidR="008503E1" w:rsidRDefault="00493C77" w:rsidP="008503E1">
            <w:pPr>
              <w:pStyle w:val="NoSpacing"/>
              <w:rPr>
                <w:rFonts w:ascii="DIN-Regular" w:hAnsi="DIN-Regular"/>
                <w:b/>
                <w:bCs/>
              </w:rPr>
            </w:pPr>
            <w:r>
              <w:rPr>
                <w:rFonts w:ascii="DIN-Regular" w:hAnsi="DIN-Regular"/>
                <w:b/>
                <w:bCs/>
              </w:rPr>
              <w:t>Day 4</w:t>
            </w:r>
          </w:p>
          <w:p w:rsidR="005803DB" w:rsidRPr="009B18DA" w:rsidRDefault="005803DB" w:rsidP="008503E1">
            <w:pPr>
              <w:pStyle w:val="NoSpacing"/>
              <w:rPr>
                <w:rFonts w:ascii="DIN-Regular" w:hAnsi="DIN-Regular"/>
                <w:b/>
              </w:rPr>
            </w:pPr>
            <w:r>
              <w:rPr>
                <w:rFonts w:ascii="DIN-Regular" w:hAnsi="DIN-Regular"/>
                <w:b/>
                <w:bCs/>
              </w:rPr>
              <w:t>9.30 Second weekend</w:t>
            </w:r>
          </w:p>
        </w:tc>
        <w:tc>
          <w:tcPr>
            <w:tcW w:w="1984" w:type="dxa"/>
          </w:tcPr>
          <w:p w:rsidR="008503E1" w:rsidRPr="009B18DA" w:rsidRDefault="005803DB" w:rsidP="008503E1">
            <w:pPr>
              <w:pStyle w:val="NoSpacing"/>
              <w:rPr>
                <w:rFonts w:ascii="DIN-Regular" w:hAnsi="DIN-Regular"/>
              </w:rPr>
            </w:pPr>
            <w:r>
              <w:rPr>
                <w:rFonts w:ascii="DIN-Regular" w:hAnsi="DIN-Regular"/>
              </w:rPr>
              <w:t xml:space="preserve">Pete’s Eats Café, </w:t>
            </w:r>
            <w:proofErr w:type="spellStart"/>
            <w:r>
              <w:rPr>
                <w:rFonts w:ascii="DIN-Regular" w:hAnsi="DIN-Regular"/>
              </w:rPr>
              <w:t>Llanberis</w:t>
            </w:r>
            <w:proofErr w:type="spellEnd"/>
            <w:r>
              <w:rPr>
                <w:rFonts w:ascii="DIN-Regular" w:hAnsi="DIN-Regular"/>
              </w:rPr>
              <w:t xml:space="preserve"> </w:t>
            </w:r>
            <w:r w:rsidR="00FD6195">
              <w:rPr>
                <w:rFonts w:ascii="DIN-Regular" w:hAnsi="DIN-Regular"/>
              </w:rPr>
              <w:t>North Wales</w:t>
            </w:r>
          </w:p>
        </w:tc>
        <w:tc>
          <w:tcPr>
            <w:tcW w:w="5103" w:type="dxa"/>
          </w:tcPr>
          <w:p w:rsidR="008503E1" w:rsidRPr="009B18DA" w:rsidRDefault="008503E1" w:rsidP="008503E1">
            <w:pPr>
              <w:pStyle w:val="NoSpacing"/>
              <w:rPr>
                <w:rFonts w:ascii="DIN-Regular" w:hAnsi="DIN-Regular"/>
              </w:rPr>
            </w:pPr>
            <w:r w:rsidRPr="009B18DA">
              <w:rPr>
                <w:rFonts w:ascii="DIN-Regular" w:hAnsi="DIN-Regular"/>
              </w:rPr>
              <w:t>Group Management,</w:t>
            </w:r>
            <w:r>
              <w:rPr>
                <w:rFonts w:ascii="DIN-Regular" w:hAnsi="DIN-Regular"/>
              </w:rPr>
              <w:t xml:space="preserve"> steep</w:t>
            </w:r>
            <w:r w:rsidRPr="009B18DA">
              <w:rPr>
                <w:rFonts w:ascii="DIN-Regular" w:hAnsi="DIN-Regular"/>
              </w:rPr>
              <w:t xml:space="preserve"> terrain, group control, leadership styles and navigation</w:t>
            </w:r>
            <w:r>
              <w:rPr>
                <w:rFonts w:ascii="DIN-Regular" w:hAnsi="DIN-Regular"/>
              </w:rPr>
              <w:t>.</w:t>
            </w:r>
          </w:p>
        </w:tc>
        <w:tc>
          <w:tcPr>
            <w:tcW w:w="2494" w:type="dxa"/>
            <w:shd w:val="clear" w:color="auto" w:fill="auto"/>
          </w:tcPr>
          <w:p w:rsidR="008503E1" w:rsidRPr="009B18DA" w:rsidRDefault="005803DB" w:rsidP="008503E1">
            <w:pPr>
              <w:pStyle w:val="NoSpacing"/>
              <w:rPr>
                <w:rFonts w:ascii="DIN-Regular" w:hAnsi="DIN-Regular"/>
              </w:rPr>
            </w:pPr>
            <w:r>
              <w:rPr>
                <w:rFonts w:ascii="DIN-Regular" w:hAnsi="DIN-Regular"/>
              </w:rPr>
              <w:t xml:space="preserve">Route planning exercise/ </w:t>
            </w:r>
            <w:r>
              <w:rPr>
                <w:rFonts w:ascii="DIN-Regular" w:hAnsi="DIN-Regular"/>
              </w:rPr>
              <w:t>expedition preparation</w:t>
            </w:r>
          </w:p>
        </w:tc>
      </w:tr>
      <w:tr w:rsidR="008503E1" w:rsidTr="008503E1">
        <w:tc>
          <w:tcPr>
            <w:tcW w:w="1101" w:type="dxa"/>
            <w:shd w:val="clear" w:color="auto" w:fill="auto"/>
          </w:tcPr>
          <w:p w:rsidR="008503E1" w:rsidRPr="009B18DA" w:rsidRDefault="00493C77" w:rsidP="008503E1">
            <w:pPr>
              <w:pStyle w:val="NoSpacing"/>
              <w:rPr>
                <w:rFonts w:ascii="DIN-Regular" w:hAnsi="DIN-Regular"/>
                <w:b/>
                <w:bCs/>
              </w:rPr>
            </w:pPr>
            <w:r>
              <w:rPr>
                <w:rFonts w:ascii="DIN-Regular" w:hAnsi="DIN-Regular"/>
                <w:b/>
                <w:bCs/>
              </w:rPr>
              <w:t>Day 5-6</w:t>
            </w:r>
          </w:p>
          <w:p w:rsidR="008503E1" w:rsidRPr="009B18DA" w:rsidRDefault="00493C77" w:rsidP="008503E1">
            <w:pPr>
              <w:pStyle w:val="NoSpacing"/>
              <w:rPr>
                <w:rFonts w:ascii="DIN-Regular" w:hAnsi="DIN-Regular"/>
              </w:rPr>
            </w:pPr>
            <w:r>
              <w:rPr>
                <w:rFonts w:ascii="DIN-Regular" w:hAnsi="DIN-Regular"/>
                <w:bCs/>
              </w:rPr>
              <w:t>Finish approx. 14</w:t>
            </w:r>
            <w:r w:rsidR="008503E1" w:rsidRPr="009B18DA">
              <w:rPr>
                <w:rFonts w:ascii="DIN-Regular" w:hAnsi="DIN-Regular"/>
                <w:bCs/>
              </w:rPr>
              <w:t>:00</w:t>
            </w:r>
          </w:p>
        </w:tc>
        <w:tc>
          <w:tcPr>
            <w:tcW w:w="1984" w:type="dxa"/>
          </w:tcPr>
          <w:p w:rsidR="008503E1" w:rsidRPr="009B18DA" w:rsidRDefault="008503E1" w:rsidP="008503E1">
            <w:pPr>
              <w:pStyle w:val="NoSpacing"/>
              <w:rPr>
                <w:rFonts w:ascii="DIN-Regular" w:hAnsi="DIN-Regular"/>
              </w:rPr>
            </w:pPr>
            <w:r>
              <w:rPr>
                <w:rFonts w:ascii="DIN-Regular" w:hAnsi="DIN-Regular"/>
              </w:rPr>
              <w:t xml:space="preserve">North Wales </w:t>
            </w:r>
          </w:p>
        </w:tc>
        <w:tc>
          <w:tcPr>
            <w:tcW w:w="7597" w:type="dxa"/>
            <w:gridSpan w:val="2"/>
          </w:tcPr>
          <w:p w:rsidR="008503E1" w:rsidRPr="009B18DA" w:rsidRDefault="008503E1" w:rsidP="008503E1">
            <w:pPr>
              <w:pStyle w:val="NoSpacing"/>
              <w:rPr>
                <w:rFonts w:ascii="DIN-Regular" w:hAnsi="DIN-Regular"/>
              </w:rPr>
            </w:pPr>
            <w:r w:rsidRPr="009B18DA">
              <w:rPr>
                <w:rFonts w:ascii="DIN-Regular" w:hAnsi="DIN-Regular"/>
              </w:rPr>
              <w:t>Expedition phase;</w:t>
            </w:r>
          </w:p>
          <w:p w:rsidR="008503E1" w:rsidRPr="009B18DA" w:rsidRDefault="008503E1" w:rsidP="008503E1">
            <w:pPr>
              <w:pStyle w:val="NoSpacing"/>
              <w:rPr>
                <w:rFonts w:ascii="DIN-Regular" w:hAnsi="DIN-Regular"/>
              </w:rPr>
            </w:pPr>
            <w:r w:rsidRPr="009B18DA">
              <w:rPr>
                <w:rFonts w:ascii="DIN-Regular" w:hAnsi="DIN-Regular"/>
              </w:rPr>
              <w:t>Camp-craft &amp; expedition skills</w:t>
            </w:r>
          </w:p>
          <w:p w:rsidR="008503E1" w:rsidRPr="009B18DA" w:rsidRDefault="008503E1" w:rsidP="008503E1">
            <w:pPr>
              <w:pStyle w:val="NoSpacing"/>
              <w:rPr>
                <w:rFonts w:ascii="DIN-Regular" w:hAnsi="DIN-Regular"/>
              </w:rPr>
            </w:pPr>
            <w:r w:rsidRPr="009B18DA">
              <w:rPr>
                <w:rFonts w:ascii="DIN-Regular" w:hAnsi="DIN-Regular"/>
              </w:rPr>
              <w:t>Mountain</w:t>
            </w:r>
            <w:r>
              <w:rPr>
                <w:rFonts w:ascii="DIN-Regular" w:hAnsi="DIN-Regular"/>
              </w:rPr>
              <w:t xml:space="preserve">/Water </w:t>
            </w:r>
            <w:r w:rsidRPr="009B18DA">
              <w:rPr>
                <w:rFonts w:ascii="DIN-Regular" w:hAnsi="DIN-Regular"/>
              </w:rPr>
              <w:t xml:space="preserve"> Hazards</w:t>
            </w:r>
          </w:p>
          <w:p w:rsidR="008503E1" w:rsidRPr="009B18DA" w:rsidRDefault="008503E1" w:rsidP="008503E1">
            <w:pPr>
              <w:pStyle w:val="NoSpacing"/>
              <w:rPr>
                <w:rFonts w:ascii="DIN-Regular" w:hAnsi="DIN-Regular"/>
              </w:rPr>
            </w:pPr>
            <w:r w:rsidRPr="009B18DA">
              <w:rPr>
                <w:rFonts w:ascii="DIN-Regular" w:hAnsi="DIN-Regular"/>
              </w:rPr>
              <w:t>Group leadership</w:t>
            </w:r>
          </w:p>
          <w:p w:rsidR="008503E1" w:rsidRPr="009B18DA" w:rsidRDefault="008503E1" w:rsidP="008503E1">
            <w:pPr>
              <w:pStyle w:val="NoSpacing"/>
              <w:rPr>
                <w:rFonts w:ascii="DIN-Regular" w:hAnsi="DIN-Regular"/>
              </w:rPr>
            </w:pPr>
            <w:r>
              <w:rPr>
                <w:rFonts w:ascii="DIN-Regular" w:hAnsi="DIN-Regular"/>
              </w:rPr>
              <w:t xml:space="preserve">Macro </w:t>
            </w:r>
            <w:r w:rsidRPr="009B18DA">
              <w:rPr>
                <w:rFonts w:ascii="DIN-Regular" w:hAnsi="DIN-Regular"/>
              </w:rPr>
              <w:t>Navigation: Day &amp; Night</w:t>
            </w:r>
          </w:p>
          <w:p w:rsidR="008503E1" w:rsidRPr="009B18DA" w:rsidRDefault="008503E1" w:rsidP="008503E1">
            <w:pPr>
              <w:pStyle w:val="NoSpacing"/>
              <w:rPr>
                <w:rFonts w:ascii="DIN-Regular" w:hAnsi="DIN-Regular"/>
              </w:rPr>
            </w:pPr>
            <w:r w:rsidRPr="009B18DA">
              <w:rPr>
                <w:rFonts w:ascii="DIN-Regular" w:hAnsi="DIN-Regular"/>
              </w:rPr>
              <w:t>Emergency procedure</w:t>
            </w:r>
          </w:p>
          <w:p w:rsidR="008503E1" w:rsidRDefault="008503E1" w:rsidP="008503E1">
            <w:pPr>
              <w:pStyle w:val="NoSpacing"/>
              <w:rPr>
                <w:rFonts w:ascii="DIN-Regular" w:hAnsi="DIN-Regular"/>
              </w:rPr>
            </w:pPr>
            <w:r w:rsidRPr="009B18DA">
              <w:rPr>
                <w:rFonts w:ascii="DIN-Regular" w:hAnsi="DIN-Regular"/>
              </w:rPr>
              <w:t>Finish expedition, course</w:t>
            </w:r>
            <w:r>
              <w:rPr>
                <w:rFonts w:ascii="DIN-Regular" w:hAnsi="DIN-Regular"/>
              </w:rPr>
              <w:t xml:space="preserve">&amp; individual </w:t>
            </w:r>
            <w:r w:rsidRPr="009B18DA">
              <w:rPr>
                <w:rFonts w:ascii="DIN-Regular" w:hAnsi="DIN-Regular"/>
              </w:rPr>
              <w:t>debrief and review</w:t>
            </w:r>
          </w:p>
          <w:p w:rsidR="008503E1" w:rsidRPr="009B18DA" w:rsidRDefault="008503E1" w:rsidP="008503E1">
            <w:pPr>
              <w:pStyle w:val="NoSpacing"/>
              <w:rPr>
                <w:rFonts w:ascii="DIN-Regular" w:hAnsi="DIN-Regular"/>
              </w:rPr>
            </w:pPr>
          </w:p>
        </w:tc>
      </w:tr>
    </w:tbl>
    <w:p w:rsidR="008503E1" w:rsidRDefault="008503E1" w:rsidP="008503E1">
      <w:pPr>
        <w:pStyle w:val="NoSpacing"/>
        <w:jc w:val="both"/>
        <w:rPr>
          <w:rFonts w:ascii="DIN-Regular" w:hAnsi="DIN-Regular"/>
          <w:b/>
          <w:sz w:val="26"/>
        </w:rPr>
      </w:pPr>
    </w:p>
    <w:p w:rsidR="008503E1" w:rsidRDefault="008503E1" w:rsidP="008503E1">
      <w:pPr>
        <w:pStyle w:val="NoSpacing"/>
        <w:rPr>
          <w:rFonts w:ascii="DIN-Regular" w:hAnsi="DIN-Regular"/>
          <w:b/>
          <w:sz w:val="26"/>
        </w:rPr>
      </w:pPr>
      <w:r w:rsidRPr="00651D58">
        <w:rPr>
          <w:rFonts w:ascii="DIN-Regular" w:hAnsi="DIN-Regular"/>
          <w:b/>
          <w:sz w:val="26"/>
        </w:rPr>
        <w:t>Kit List:</w:t>
      </w:r>
    </w:p>
    <w:p w:rsidR="008503E1" w:rsidRPr="007A160D" w:rsidRDefault="008503E1" w:rsidP="008503E1">
      <w:pPr>
        <w:pStyle w:val="NoSpacing"/>
        <w:rPr>
          <w:rFonts w:ascii="DIN-Regular" w:hAnsi="DIN-Regular"/>
          <w:b/>
          <w:sz w:val="26"/>
        </w:rPr>
      </w:pPr>
      <w:r>
        <w:rPr>
          <w:rFonts w:ascii="DIN-Regular" w:hAnsi="DIN-Regular"/>
          <w:b/>
          <w:sz w:val="26"/>
        </w:rPr>
        <w:t xml:space="preserve">Please provide </w:t>
      </w:r>
      <w:r w:rsidR="00367C4C">
        <w:rPr>
          <w:rFonts w:ascii="DIN-Regular" w:hAnsi="DIN-Regular"/>
          <w:b/>
          <w:sz w:val="26"/>
        </w:rPr>
        <w:t>your own maps and compass (</w:t>
      </w:r>
      <w:proofErr w:type="spellStart"/>
      <w:r w:rsidR="00367C4C">
        <w:rPr>
          <w:rFonts w:ascii="DIN-Regular" w:hAnsi="DIN-Regular"/>
          <w:b/>
          <w:sz w:val="26"/>
        </w:rPr>
        <w:t>silv</w:t>
      </w:r>
      <w:r>
        <w:rPr>
          <w:rFonts w:ascii="DIN-Regular" w:hAnsi="DIN-Regular"/>
          <w:b/>
          <w:sz w:val="26"/>
        </w:rPr>
        <w:t>a</w:t>
      </w:r>
      <w:proofErr w:type="spellEnd"/>
      <w:r>
        <w:rPr>
          <w:rFonts w:ascii="DIN-Regular" w:hAnsi="DIN-Regular"/>
          <w:b/>
          <w:sz w:val="26"/>
        </w:rPr>
        <w:t xml:space="preserve"> type 4 is highly recommended)</w:t>
      </w:r>
      <w:r w:rsidRPr="007A160D">
        <w:rPr>
          <w:rFonts w:ascii="DIN-Regular" w:hAnsi="DIN-Regular"/>
          <w:b/>
          <w:sz w:val="26"/>
        </w:rPr>
        <w:tab/>
      </w:r>
      <w:r w:rsidRPr="007A160D">
        <w:rPr>
          <w:rFonts w:ascii="DIN-Regular" w:hAnsi="DIN-Regular"/>
          <w:b/>
          <w:sz w:val="26"/>
        </w:rPr>
        <w:tab/>
      </w:r>
    </w:p>
    <w:p w:rsidR="008503E1" w:rsidRPr="007A160D" w:rsidRDefault="008503E1" w:rsidP="008503E1">
      <w:pPr>
        <w:pStyle w:val="NoSpacing"/>
        <w:rPr>
          <w:rFonts w:ascii="DIN-Regular" w:hAnsi="DIN-Regular"/>
          <w:b/>
          <w:sz w:val="26"/>
        </w:rPr>
      </w:pPr>
      <w:r w:rsidRPr="007A160D">
        <w:rPr>
          <w:rFonts w:ascii="DIN-Regular" w:hAnsi="DIN-Regular"/>
          <w:b/>
          <w:sz w:val="26"/>
        </w:rPr>
        <w:t>Maps:</w:t>
      </w:r>
      <w:r>
        <w:rPr>
          <w:rFonts w:ascii="DIN-Regular" w:hAnsi="DIN-Regular"/>
          <w:b/>
          <w:sz w:val="26"/>
        </w:rPr>
        <w:t xml:space="preserve"> Ordinance survey explorer OL17 Snowdon</w:t>
      </w:r>
    </w:p>
    <w:p w:rsidR="008503E1" w:rsidRPr="007563AC" w:rsidRDefault="008503E1" w:rsidP="008503E1">
      <w:pPr>
        <w:pStyle w:val="NoSpacing"/>
        <w:rPr>
          <w:rFonts w:ascii="DIN-Regular" w:hAnsi="DIN-Regular"/>
        </w:rPr>
      </w:pPr>
      <w:r w:rsidRPr="007563AC">
        <w:rPr>
          <w:rFonts w:ascii="DIN-Regular" w:hAnsi="DIN-Regular"/>
        </w:rPr>
        <w:t xml:space="preserve">I will supply either a Harvey British Mountain Map BMC </w:t>
      </w:r>
      <w:r>
        <w:rPr>
          <w:rFonts w:ascii="DIN-Regular" w:hAnsi="DIN-Regular"/>
        </w:rPr>
        <w:t xml:space="preserve">Snowdonia </w:t>
      </w:r>
      <w:r w:rsidRPr="007563AC">
        <w:rPr>
          <w:rFonts w:ascii="DIN-Regular" w:hAnsi="DIN-Regular"/>
        </w:rPr>
        <w:t xml:space="preserve">1:40,000 or </w:t>
      </w:r>
      <w:proofErr w:type="spellStart"/>
      <w:r w:rsidRPr="007563AC">
        <w:rPr>
          <w:rFonts w:ascii="DIN-Regular" w:hAnsi="DIN-Regular"/>
        </w:rPr>
        <w:t>Landranger</w:t>
      </w:r>
      <w:proofErr w:type="spellEnd"/>
      <w:r w:rsidRPr="007563AC">
        <w:rPr>
          <w:rFonts w:ascii="DIN-Regular" w:hAnsi="DIN-Regular"/>
        </w:rPr>
        <w:t xml:space="preserve"> </w:t>
      </w:r>
      <w:r>
        <w:rPr>
          <w:rFonts w:ascii="DIN-Regular" w:hAnsi="DIN-Regular"/>
        </w:rPr>
        <w:t>115 Snowdon</w:t>
      </w:r>
      <w:r w:rsidRPr="007563AC">
        <w:rPr>
          <w:rFonts w:ascii="DIN-Regular" w:hAnsi="DIN-Regular"/>
        </w:rPr>
        <w:t xml:space="preserve">1:50,000 </w:t>
      </w:r>
    </w:p>
    <w:p w:rsidR="008503E1" w:rsidRPr="00520EED" w:rsidRDefault="008503E1" w:rsidP="008503E1">
      <w:pPr>
        <w:pStyle w:val="NoSpacing"/>
        <w:rPr>
          <w:rFonts w:ascii="DIN-Regular" w:hAnsi="DIN-Regular"/>
          <w:sz w:val="26"/>
        </w:rPr>
      </w:pPr>
    </w:p>
    <w:p w:rsidR="008503E1" w:rsidRPr="00520EED" w:rsidRDefault="008503E1" w:rsidP="008503E1">
      <w:pPr>
        <w:pStyle w:val="NoSpacing"/>
        <w:rPr>
          <w:rFonts w:ascii="DIN-Regular" w:hAnsi="DIN-Regular"/>
          <w:b/>
          <w:bCs/>
          <w:sz w:val="26"/>
        </w:rPr>
      </w:pPr>
      <w:r w:rsidRPr="00520EED">
        <w:rPr>
          <w:rFonts w:ascii="DIN-Regular" w:hAnsi="DIN-Regular"/>
          <w:b/>
          <w:bCs/>
          <w:sz w:val="26"/>
        </w:rPr>
        <w:t>This suggested equipment list is in addition to your normal hill-walking clothes</w:t>
      </w:r>
    </w:p>
    <w:p w:rsidR="008503E1" w:rsidRPr="00520EED" w:rsidRDefault="008503E1" w:rsidP="008503E1">
      <w:pPr>
        <w:pStyle w:val="NoSpacing"/>
        <w:rPr>
          <w:rFonts w:ascii="DIN-Regular" w:hAnsi="DIN-Regular"/>
          <w:b/>
          <w:sz w:val="26"/>
        </w:rPr>
      </w:pPr>
      <w:r w:rsidRPr="00520EED">
        <w:rPr>
          <w:rFonts w:ascii="DIN-Regular" w:hAnsi="DIN-Regular"/>
          <w:b/>
          <w:sz w:val="26"/>
        </w:rPr>
        <w:t>Personal</w:t>
      </w:r>
    </w:p>
    <w:p w:rsidR="008503E1" w:rsidRPr="00917A3C" w:rsidRDefault="008503E1" w:rsidP="008503E1">
      <w:pPr>
        <w:pStyle w:val="NoSpacing"/>
        <w:rPr>
          <w:rFonts w:ascii="DIN-Regular" w:hAnsi="DIN-Regular"/>
        </w:rPr>
      </w:pPr>
      <w:r w:rsidRPr="00917A3C">
        <w:rPr>
          <w:rFonts w:ascii="DIN-Regular" w:hAnsi="DIN-Regular"/>
        </w:rPr>
        <w:t>Rucksack</w:t>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t>Individual first aid</w:t>
      </w:r>
    </w:p>
    <w:p w:rsidR="008503E1" w:rsidRPr="00917A3C" w:rsidRDefault="008503E1" w:rsidP="008503E1">
      <w:pPr>
        <w:pStyle w:val="NoSpacing"/>
        <w:rPr>
          <w:rFonts w:ascii="DIN-Regular" w:hAnsi="DIN-Regular"/>
        </w:rPr>
      </w:pPr>
      <w:proofErr w:type="spellStart"/>
      <w:r w:rsidRPr="00917A3C">
        <w:rPr>
          <w:rFonts w:ascii="DIN-Regular" w:hAnsi="DIN-Regular"/>
        </w:rPr>
        <w:t>Bivvy</w:t>
      </w:r>
      <w:proofErr w:type="spellEnd"/>
      <w:r w:rsidRPr="00917A3C">
        <w:rPr>
          <w:rFonts w:ascii="DIN-Regular" w:hAnsi="DIN-Regular"/>
        </w:rPr>
        <w:t xml:space="preserve"> bag / Survival bag</w:t>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Pr>
          <w:rFonts w:ascii="DIN-Regular" w:hAnsi="DIN-Regular"/>
        </w:rPr>
        <w:tab/>
      </w:r>
      <w:r w:rsidRPr="00917A3C">
        <w:rPr>
          <w:rFonts w:ascii="DIN-Regular" w:hAnsi="DIN-Regular"/>
        </w:rPr>
        <w:t>Compass / Whistle / Watch</w:t>
      </w:r>
    </w:p>
    <w:p w:rsidR="008503E1" w:rsidRPr="00917A3C" w:rsidRDefault="008503E1" w:rsidP="008503E1">
      <w:pPr>
        <w:pStyle w:val="NoSpacing"/>
        <w:rPr>
          <w:rFonts w:ascii="DIN-Regular" w:hAnsi="DIN-Regular"/>
        </w:rPr>
      </w:pPr>
      <w:r w:rsidRPr="00917A3C">
        <w:rPr>
          <w:rFonts w:ascii="DIN-Regular" w:hAnsi="DIN-Regular"/>
        </w:rPr>
        <w:t xml:space="preserve">Map cover </w:t>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t>Waterproof jacket &amp; trousers</w:t>
      </w:r>
    </w:p>
    <w:p w:rsidR="008503E1" w:rsidRPr="00917A3C" w:rsidRDefault="008503E1" w:rsidP="008503E1">
      <w:pPr>
        <w:pStyle w:val="NoSpacing"/>
        <w:rPr>
          <w:rFonts w:ascii="DIN-Regular" w:hAnsi="DIN-Regular"/>
        </w:rPr>
      </w:pPr>
      <w:r w:rsidRPr="00917A3C">
        <w:rPr>
          <w:rFonts w:ascii="DIN-Regular" w:hAnsi="DIN-Regular"/>
        </w:rPr>
        <w:t xml:space="preserve">Hat / Gloves </w:t>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t>Spare fleece</w:t>
      </w:r>
    </w:p>
    <w:p w:rsidR="008503E1" w:rsidRPr="00917A3C" w:rsidRDefault="008503E1" w:rsidP="008503E1">
      <w:pPr>
        <w:pStyle w:val="NoSpacing"/>
        <w:rPr>
          <w:rFonts w:ascii="DIN-Regular" w:hAnsi="DIN-Regular"/>
        </w:rPr>
      </w:pPr>
      <w:proofErr w:type="spellStart"/>
      <w:r w:rsidRPr="00917A3C">
        <w:rPr>
          <w:rFonts w:ascii="DIN-Regular" w:hAnsi="DIN-Regular"/>
        </w:rPr>
        <w:t>Headtorch</w:t>
      </w:r>
      <w:proofErr w:type="spellEnd"/>
      <w:r w:rsidRPr="00917A3C">
        <w:rPr>
          <w:rFonts w:ascii="DIN-Regular" w:hAnsi="DIN-Regular"/>
        </w:rPr>
        <w:t xml:space="preserve"> / Spare batteries</w:t>
      </w:r>
      <w:r w:rsidRPr="00917A3C">
        <w:rPr>
          <w:rFonts w:ascii="DIN-Regular" w:hAnsi="DIN-Regular"/>
        </w:rPr>
        <w:tab/>
      </w:r>
      <w:r w:rsidRPr="00917A3C">
        <w:rPr>
          <w:rFonts w:ascii="DIN-Regular" w:hAnsi="DIN-Regular"/>
        </w:rPr>
        <w:tab/>
      </w:r>
      <w:r w:rsidRPr="00917A3C">
        <w:rPr>
          <w:rFonts w:ascii="DIN-Regular" w:hAnsi="DIN-Regular"/>
        </w:rPr>
        <w:tab/>
      </w:r>
      <w:r>
        <w:rPr>
          <w:rFonts w:ascii="DIN-Regular" w:hAnsi="DIN-Regular"/>
        </w:rPr>
        <w:tab/>
      </w:r>
      <w:r w:rsidRPr="00917A3C">
        <w:rPr>
          <w:rFonts w:ascii="DIN-Regular" w:hAnsi="DIN-Regular"/>
        </w:rPr>
        <w:t>Emergency food</w:t>
      </w:r>
    </w:p>
    <w:p w:rsidR="008503E1" w:rsidRPr="00917A3C" w:rsidRDefault="008503E1" w:rsidP="008503E1">
      <w:pPr>
        <w:pStyle w:val="NoSpacing"/>
        <w:rPr>
          <w:rFonts w:ascii="DIN-Regular" w:hAnsi="DIN-Regular"/>
          <w:b/>
        </w:rPr>
      </w:pPr>
      <w:r w:rsidRPr="00917A3C">
        <w:rPr>
          <w:rFonts w:ascii="DIN-Regular" w:hAnsi="DIN-Regular"/>
        </w:rPr>
        <w:t>Flask</w:t>
      </w:r>
      <w:r w:rsidRPr="00917A3C">
        <w:rPr>
          <w:rFonts w:ascii="DIN-Regular" w:hAnsi="DIN-Regular"/>
        </w:rPr>
        <w:tab/>
      </w:r>
      <w:r w:rsidRPr="00917A3C">
        <w:rPr>
          <w:rFonts w:ascii="DIN-Regular" w:hAnsi="DIN-Regular"/>
        </w:rPr>
        <w:tab/>
      </w:r>
      <w:r w:rsidRPr="00917A3C">
        <w:rPr>
          <w:rFonts w:ascii="DIN-Regular" w:hAnsi="DIN-Regular"/>
          <w:b/>
        </w:rPr>
        <w:tab/>
      </w:r>
      <w:r w:rsidRPr="00917A3C">
        <w:rPr>
          <w:rFonts w:ascii="DIN-Regular" w:hAnsi="DIN-Regular"/>
          <w:b/>
        </w:rPr>
        <w:tab/>
      </w:r>
      <w:r w:rsidRPr="00917A3C">
        <w:rPr>
          <w:rFonts w:ascii="DIN-Regular" w:hAnsi="DIN-Regular"/>
          <w:b/>
        </w:rPr>
        <w:tab/>
      </w:r>
      <w:r w:rsidRPr="00917A3C">
        <w:rPr>
          <w:rFonts w:ascii="DIN-Regular" w:hAnsi="DIN-Regular"/>
          <w:b/>
        </w:rPr>
        <w:tab/>
      </w:r>
      <w:r w:rsidRPr="00917A3C">
        <w:rPr>
          <w:rFonts w:ascii="DIN-Regular" w:hAnsi="DIN-Regular"/>
          <w:b/>
        </w:rPr>
        <w:tab/>
      </w:r>
    </w:p>
    <w:p w:rsidR="008503E1" w:rsidRDefault="008503E1" w:rsidP="008503E1">
      <w:pPr>
        <w:pStyle w:val="NoSpacing"/>
        <w:rPr>
          <w:rFonts w:ascii="DIN-Regular" w:hAnsi="DIN-Regular"/>
          <w:b/>
        </w:rPr>
      </w:pPr>
    </w:p>
    <w:p w:rsidR="008503E1" w:rsidRPr="00845809" w:rsidRDefault="008503E1" w:rsidP="008503E1">
      <w:pPr>
        <w:pStyle w:val="NoSpacing"/>
        <w:rPr>
          <w:rFonts w:ascii="DIN-Regular" w:hAnsi="DIN-Regular"/>
          <w:b/>
        </w:rPr>
      </w:pPr>
      <w:r>
        <w:rPr>
          <w:rFonts w:ascii="DIN-Regular" w:hAnsi="DIN-Regular"/>
          <w:b/>
        </w:rPr>
        <w:t>Please bring old clothes,</w:t>
      </w:r>
      <w:r w:rsidRPr="00845809">
        <w:rPr>
          <w:rFonts w:ascii="DIN-Regular" w:hAnsi="DIN-Regular"/>
          <w:b/>
        </w:rPr>
        <w:t xml:space="preserve"> trainers </w:t>
      </w:r>
      <w:r>
        <w:rPr>
          <w:rFonts w:ascii="DIN-Regular" w:hAnsi="DIN-Regular"/>
          <w:b/>
        </w:rPr>
        <w:t xml:space="preserve">and towel </w:t>
      </w:r>
      <w:r w:rsidRPr="00845809">
        <w:rPr>
          <w:rFonts w:ascii="DIN-Regular" w:hAnsi="DIN-Regular"/>
          <w:b/>
        </w:rPr>
        <w:t>for the river crossing</w:t>
      </w:r>
    </w:p>
    <w:p w:rsidR="008503E1" w:rsidRPr="00917A3C" w:rsidRDefault="008503E1" w:rsidP="008503E1">
      <w:pPr>
        <w:pStyle w:val="NoSpacing"/>
        <w:rPr>
          <w:rFonts w:ascii="DIN-Regular" w:hAnsi="DIN-Regular"/>
          <w:b/>
          <w:bCs/>
        </w:rPr>
      </w:pPr>
      <w:r w:rsidRPr="00917A3C">
        <w:rPr>
          <w:rFonts w:ascii="DIN-Regular" w:hAnsi="DIN-Regular"/>
          <w:bCs/>
        </w:rPr>
        <w:t>Please remember: clothes that dry quickly and are light weight should be used during the course if possible</w:t>
      </w:r>
      <w:r w:rsidRPr="00917A3C">
        <w:rPr>
          <w:rFonts w:ascii="DIN-Regular" w:hAnsi="DIN-Regular"/>
          <w:b/>
          <w:bCs/>
        </w:rPr>
        <w:t>.</w:t>
      </w:r>
    </w:p>
    <w:p w:rsidR="008503E1" w:rsidRDefault="008503E1" w:rsidP="008503E1">
      <w:pPr>
        <w:pStyle w:val="NoSpacing"/>
        <w:rPr>
          <w:rFonts w:ascii="DIN-Regular" w:hAnsi="DIN-Regular"/>
          <w:b/>
          <w:sz w:val="26"/>
        </w:rPr>
      </w:pPr>
    </w:p>
    <w:p w:rsidR="008503E1" w:rsidRPr="00520EED" w:rsidRDefault="008503E1" w:rsidP="008503E1">
      <w:pPr>
        <w:pStyle w:val="NoSpacing"/>
        <w:rPr>
          <w:rFonts w:ascii="DIN-Regular" w:hAnsi="DIN-Regular"/>
          <w:b/>
          <w:sz w:val="26"/>
        </w:rPr>
      </w:pPr>
      <w:r w:rsidRPr="00520EED">
        <w:rPr>
          <w:rFonts w:ascii="DIN-Regular" w:hAnsi="DIN-Regular"/>
          <w:b/>
          <w:sz w:val="26"/>
        </w:rPr>
        <w:t>Expedition</w:t>
      </w:r>
    </w:p>
    <w:p w:rsidR="008503E1" w:rsidRPr="00917A3C" w:rsidRDefault="008503E1" w:rsidP="008503E1">
      <w:pPr>
        <w:pStyle w:val="NoSpacing"/>
        <w:rPr>
          <w:rFonts w:ascii="DIN-Regular" w:hAnsi="DIN-Regular"/>
        </w:rPr>
      </w:pPr>
      <w:r w:rsidRPr="00917A3C">
        <w:rPr>
          <w:rFonts w:ascii="DIN-Regular" w:hAnsi="DIN-Regular"/>
        </w:rPr>
        <w:t>Tent (suitable for wild country)</w:t>
      </w:r>
      <w:r w:rsidRPr="00917A3C">
        <w:rPr>
          <w:rFonts w:ascii="DIN-Regular" w:hAnsi="DIN-Regular"/>
        </w:rPr>
        <w:tab/>
      </w:r>
      <w:r w:rsidRPr="00917A3C">
        <w:rPr>
          <w:rFonts w:ascii="DIN-Regular" w:hAnsi="DIN-Regular"/>
        </w:rPr>
        <w:tab/>
      </w:r>
      <w:r w:rsidRPr="00917A3C">
        <w:rPr>
          <w:rFonts w:ascii="DIN-Regular" w:hAnsi="DIN-Regular"/>
        </w:rPr>
        <w:tab/>
      </w:r>
      <w:r>
        <w:rPr>
          <w:rFonts w:ascii="DIN-Regular" w:hAnsi="DIN-Regular"/>
        </w:rPr>
        <w:tab/>
      </w:r>
      <w:r w:rsidRPr="00917A3C">
        <w:rPr>
          <w:rFonts w:ascii="DIN-Regular" w:hAnsi="DIN-Regular"/>
        </w:rPr>
        <w:t>Stove / Fuel / Pans / Matches</w:t>
      </w:r>
    </w:p>
    <w:p w:rsidR="008503E1" w:rsidRPr="00917A3C" w:rsidRDefault="008503E1" w:rsidP="008503E1">
      <w:pPr>
        <w:pStyle w:val="NoSpacing"/>
        <w:rPr>
          <w:rFonts w:ascii="DIN-Regular" w:hAnsi="DIN-Regular"/>
        </w:rPr>
      </w:pPr>
      <w:r w:rsidRPr="00917A3C">
        <w:rPr>
          <w:rFonts w:ascii="DIN-Regular" w:hAnsi="DIN-Regular"/>
        </w:rPr>
        <w:t>KFS / Bowl / Mug</w:t>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t xml:space="preserve">Sleeping Bag / </w:t>
      </w:r>
      <w:proofErr w:type="spellStart"/>
      <w:r w:rsidRPr="00917A3C">
        <w:rPr>
          <w:rFonts w:ascii="DIN-Regular" w:hAnsi="DIN-Regular"/>
        </w:rPr>
        <w:t>Karrimat</w:t>
      </w:r>
      <w:proofErr w:type="spellEnd"/>
    </w:p>
    <w:p w:rsidR="008503E1" w:rsidRPr="00917A3C" w:rsidRDefault="008503E1" w:rsidP="008503E1">
      <w:pPr>
        <w:pStyle w:val="NoSpacing"/>
        <w:rPr>
          <w:rFonts w:ascii="DIN-Regular" w:hAnsi="DIN-Regular"/>
        </w:rPr>
      </w:pPr>
      <w:r w:rsidRPr="00917A3C">
        <w:rPr>
          <w:rFonts w:ascii="DIN-Regular" w:hAnsi="DIN-Regular"/>
        </w:rPr>
        <w:t>Spare clothes</w:t>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Pr>
          <w:rFonts w:ascii="DIN-Regular" w:hAnsi="DIN-Regular"/>
        </w:rPr>
        <w:tab/>
      </w:r>
      <w:r w:rsidRPr="00917A3C">
        <w:rPr>
          <w:rFonts w:ascii="DIN-Regular" w:hAnsi="DIN-Regular"/>
        </w:rPr>
        <w:t>Toiletries</w:t>
      </w:r>
    </w:p>
    <w:p w:rsidR="008503E1" w:rsidRPr="00917A3C" w:rsidRDefault="008503E1" w:rsidP="008503E1">
      <w:pPr>
        <w:pStyle w:val="NoSpacing"/>
        <w:rPr>
          <w:rFonts w:ascii="DIN-Regular" w:hAnsi="DIN-Regular"/>
        </w:rPr>
      </w:pPr>
      <w:r w:rsidRPr="00917A3C">
        <w:rPr>
          <w:rFonts w:ascii="DIN-Regular" w:hAnsi="DIN-Regular"/>
        </w:rPr>
        <w:t>Water carrier</w:t>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r>
      <w:r w:rsidRPr="00917A3C">
        <w:rPr>
          <w:rFonts w:ascii="DIN-Regular" w:hAnsi="DIN-Regular"/>
        </w:rPr>
        <w:tab/>
        <w:t>Expedition food</w:t>
      </w:r>
    </w:p>
    <w:p w:rsidR="008503E1" w:rsidRPr="00917A3C" w:rsidRDefault="008503E1" w:rsidP="008503E1">
      <w:pPr>
        <w:pStyle w:val="NoSpacing"/>
        <w:rPr>
          <w:rFonts w:ascii="DIN-Regular" w:hAnsi="DIN-Regular"/>
        </w:rPr>
      </w:pPr>
      <w:r w:rsidRPr="00917A3C">
        <w:rPr>
          <w:rFonts w:ascii="DIN-Regular" w:hAnsi="DIN-Regular"/>
        </w:rPr>
        <w:t>Expedition rucksack &amp; waterproof liner</w:t>
      </w:r>
      <w:r w:rsidRPr="00917A3C">
        <w:rPr>
          <w:rFonts w:ascii="DIN-Regular" w:hAnsi="DIN-Regular"/>
        </w:rPr>
        <w:tab/>
      </w:r>
      <w:r w:rsidRPr="00917A3C">
        <w:rPr>
          <w:rFonts w:ascii="DIN-Regular" w:hAnsi="DIN-Regular"/>
        </w:rPr>
        <w:tab/>
      </w:r>
      <w:r>
        <w:rPr>
          <w:rFonts w:ascii="DIN-Regular" w:hAnsi="DIN-Regular"/>
        </w:rPr>
        <w:tab/>
      </w:r>
      <w:r w:rsidRPr="00917A3C">
        <w:rPr>
          <w:rFonts w:ascii="DIN-Regular" w:hAnsi="DIN-Regular"/>
        </w:rPr>
        <w:t>Water purifying tablets</w:t>
      </w:r>
    </w:p>
    <w:p w:rsidR="008503E1" w:rsidRPr="00520EED" w:rsidRDefault="008503E1" w:rsidP="008503E1">
      <w:pPr>
        <w:pStyle w:val="NoSpacing"/>
        <w:rPr>
          <w:rFonts w:ascii="DIN-Regular" w:hAnsi="DIN-Regular"/>
          <w:b/>
          <w:sz w:val="26"/>
        </w:rPr>
      </w:pPr>
      <w:bookmarkStart w:id="0" w:name="_GoBack"/>
      <w:bookmarkEnd w:id="0"/>
    </w:p>
    <w:p w:rsidR="008503E1" w:rsidRPr="00520EED" w:rsidRDefault="008503E1" w:rsidP="008503E1">
      <w:pPr>
        <w:pStyle w:val="NoSpacing"/>
        <w:rPr>
          <w:rFonts w:ascii="DIN-Regular" w:hAnsi="DIN-Regular"/>
          <w:b/>
          <w:sz w:val="26"/>
        </w:rPr>
      </w:pPr>
      <w:r w:rsidRPr="00520EED">
        <w:rPr>
          <w:rFonts w:ascii="DIN-Regular" w:hAnsi="DIN-Regular"/>
          <w:b/>
          <w:sz w:val="26"/>
        </w:rPr>
        <w:lastRenderedPageBreak/>
        <w:t xml:space="preserve">Please note this list is only a guide. If you need to borrow any piece of kit I must know in advance. I have a </w:t>
      </w:r>
      <w:r>
        <w:rPr>
          <w:rFonts w:ascii="DIN-Regular" w:hAnsi="DIN-Regular"/>
          <w:b/>
          <w:sz w:val="26"/>
        </w:rPr>
        <w:t xml:space="preserve">small </w:t>
      </w:r>
      <w:r w:rsidRPr="00520EED">
        <w:rPr>
          <w:rFonts w:ascii="DIN-Regular" w:hAnsi="DIN-Regular"/>
          <w:b/>
          <w:sz w:val="26"/>
        </w:rPr>
        <w:t xml:space="preserve">supply of tents and stoves. The individual must supply all other kit. I will not be able to lend kit during the course. </w:t>
      </w:r>
    </w:p>
    <w:p w:rsidR="008503E1" w:rsidRDefault="008503E1" w:rsidP="008503E1">
      <w:pPr>
        <w:pStyle w:val="NoSpacing"/>
        <w:rPr>
          <w:rFonts w:ascii="DIN-Regular" w:hAnsi="DIN-Regular"/>
          <w:b/>
        </w:rPr>
      </w:pPr>
    </w:p>
    <w:p w:rsidR="008503E1" w:rsidRDefault="008503E1" w:rsidP="008503E1">
      <w:pPr>
        <w:pStyle w:val="NoSpacing"/>
        <w:rPr>
          <w:rFonts w:ascii="DIN-Regular" w:hAnsi="DIN-Regular"/>
          <w:b/>
          <w:color w:val="FF0000"/>
        </w:rPr>
      </w:pPr>
      <w:r w:rsidRPr="001C4E03">
        <w:rPr>
          <w:rFonts w:ascii="DIN-Regular" w:hAnsi="DIN-Regular"/>
          <w:b/>
          <w:color w:val="FF0000"/>
        </w:rPr>
        <w:t xml:space="preserve">All items are </w:t>
      </w:r>
      <w:r>
        <w:rPr>
          <w:rFonts w:ascii="DIN-Regular" w:hAnsi="DIN-Regular"/>
          <w:b/>
          <w:color w:val="FF0000"/>
        </w:rPr>
        <w:t xml:space="preserve">brought with the knowledge that Mckinlay Mountaineering </w:t>
      </w:r>
      <w:r w:rsidRPr="001C4E03">
        <w:rPr>
          <w:rFonts w:ascii="DIN-Regular" w:hAnsi="DIN-Regular"/>
          <w:b/>
          <w:color w:val="FF0000"/>
        </w:rPr>
        <w:t>takes no responsibility for the loss or damage of these items.  These are the sole responsibility of the candidate.</w:t>
      </w:r>
    </w:p>
    <w:p w:rsidR="008503E1" w:rsidRDefault="008503E1" w:rsidP="008503E1">
      <w:pPr>
        <w:spacing w:after="0" w:line="240" w:lineRule="auto"/>
        <w:rPr>
          <w:rFonts w:ascii="DIN-Regular" w:eastAsia="Times New Roman" w:hAnsi="DIN-Regular" w:cs="Times New Roman"/>
          <w:b/>
          <w:sz w:val="26"/>
        </w:rPr>
      </w:pPr>
    </w:p>
    <w:p w:rsidR="008503E1" w:rsidRPr="00BF44FC" w:rsidRDefault="008503E1" w:rsidP="008503E1">
      <w:pPr>
        <w:spacing w:after="0" w:line="240" w:lineRule="auto"/>
        <w:rPr>
          <w:rFonts w:ascii="DIN-Regular" w:eastAsia="Times New Roman" w:hAnsi="DIN-Regular" w:cs="Times New Roman"/>
          <w:b/>
          <w:sz w:val="26"/>
        </w:rPr>
      </w:pPr>
      <w:r>
        <w:rPr>
          <w:rFonts w:ascii="DIN-Regular" w:eastAsia="Times New Roman" w:hAnsi="DIN-Regular" w:cs="Times New Roman"/>
          <w:b/>
          <w:sz w:val="26"/>
        </w:rPr>
        <w:t>Transport</w:t>
      </w:r>
      <w:r w:rsidRPr="00BF44FC">
        <w:rPr>
          <w:rFonts w:ascii="DIN-Regular" w:eastAsia="Times New Roman" w:hAnsi="DIN-Regular" w:cs="Times New Roman"/>
          <w:b/>
          <w:sz w:val="26"/>
        </w:rPr>
        <w:t>:</w:t>
      </w:r>
    </w:p>
    <w:p w:rsidR="008503E1" w:rsidRDefault="008503E1" w:rsidP="008503E1">
      <w:pPr>
        <w:spacing w:after="0" w:line="240" w:lineRule="auto"/>
        <w:rPr>
          <w:rFonts w:ascii="DIN-Regular" w:eastAsia="Times New Roman" w:hAnsi="DIN-Regular" w:cs="Times New Roman"/>
        </w:rPr>
      </w:pPr>
      <w:r>
        <w:rPr>
          <w:rFonts w:ascii="DIN-Regular" w:eastAsia="Times New Roman" w:hAnsi="DIN-Regular" w:cs="Times New Roman"/>
        </w:rPr>
        <w:t>No transport is included but we are happy to car share.</w:t>
      </w:r>
    </w:p>
    <w:p w:rsidR="008503E1" w:rsidRDefault="008503E1" w:rsidP="008503E1">
      <w:pPr>
        <w:pStyle w:val="NoSpacing"/>
        <w:rPr>
          <w:rFonts w:ascii="DIN-Regular" w:hAnsi="DIN-Regular"/>
          <w:b/>
          <w:sz w:val="26"/>
        </w:rPr>
      </w:pPr>
    </w:p>
    <w:p w:rsidR="008503E1" w:rsidRPr="006C33D2" w:rsidRDefault="008503E1" w:rsidP="008503E1">
      <w:pPr>
        <w:pStyle w:val="NoSpacing"/>
        <w:rPr>
          <w:rFonts w:ascii="DIN-Regular" w:hAnsi="DIN-Regular"/>
          <w:b/>
          <w:sz w:val="26"/>
        </w:rPr>
      </w:pPr>
      <w:r w:rsidRPr="006C33D2">
        <w:rPr>
          <w:rFonts w:ascii="DIN-Regular" w:hAnsi="DIN-Regular"/>
          <w:b/>
          <w:sz w:val="26"/>
        </w:rPr>
        <w:t>Recommended Reading:</w:t>
      </w:r>
    </w:p>
    <w:p w:rsidR="008503E1" w:rsidRDefault="008503E1" w:rsidP="008503E1">
      <w:pPr>
        <w:pStyle w:val="NoSpacing"/>
        <w:rPr>
          <w:rFonts w:ascii="DIN-Regular" w:hAnsi="DIN-Regular"/>
        </w:rPr>
      </w:pPr>
      <w:r>
        <w:rPr>
          <w:rFonts w:ascii="DIN-Regular" w:hAnsi="DIN-Regular"/>
        </w:rPr>
        <w:t>Please refer to your Mountain Leader Award handbook for details with regards to the syllabus and remit of the Mountain Leader Award qualification.  If you need a copy, this can be downloaded from the Mountain Training website.  Please also refer to the below titles for further reading:</w:t>
      </w:r>
    </w:p>
    <w:p w:rsidR="008503E1" w:rsidRDefault="008503E1" w:rsidP="008503E1">
      <w:pPr>
        <w:pStyle w:val="NoSpacing"/>
        <w:numPr>
          <w:ilvl w:val="0"/>
          <w:numId w:val="2"/>
        </w:numPr>
        <w:rPr>
          <w:rFonts w:ascii="DIN-Regular" w:hAnsi="DIN-Regular"/>
        </w:rPr>
      </w:pPr>
      <w:r>
        <w:rPr>
          <w:rFonts w:ascii="DIN-Regular" w:hAnsi="DIN-Regular"/>
        </w:rPr>
        <w:t>Hillwalking – The of</w:t>
      </w:r>
      <w:r w:rsidR="00DB4898">
        <w:rPr>
          <w:rFonts w:ascii="DIN-Regular" w:hAnsi="DIN-Regular"/>
        </w:rPr>
        <w:t>ficial handbook of the ML and HM</w:t>
      </w:r>
      <w:r>
        <w:rPr>
          <w:rFonts w:ascii="DIN-Regular" w:hAnsi="DIN-Regular"/>
        </w:rPr>
        <w:t>L schemes which can be purchased from the Mountain Training, BMC, Amazon websites.</w:t>
      </w:r>
    </w:p>
    <w:p w:rsidR="008503E1" w:rsidRDefault="008503E1" w:rsidP="008503E1">
      <w:pPr>
        <w:pStyle w:val="NoSpacing"/>
        <w:numPr>
          <w:ilvl w:val="0"/>
          <w:numId w:val="2"/>
        </w:numPr>
        <w:rPr>
          <w:rFonts w:ascii="DIN-Regular" w:hAnsi="DIN-Regular"/>
        </w:rPr>
      </w:pPr>
      <w:r w:rsidRPr="0063172D">
        <w:rPr>
          <w:rFonts w:ascii="DIN-Regular" w:hAnsi="DIN-Regular"/>
        </w:rPr>
        <w:t xml:space="preserve">Hostile Habitats - Scotland's Mountain Environment: A Hill walkers' Guide to Wildlife and the Landscape </w:t>
      </w:r>
    </w:p>
    <w:p w:rsidR="008503E1" w:rsidRDefault="008503E1" w:rsidP="008503E1">
      <w:pPr>
        <w:pStyle w:val="NoSpacing"/>
        <w:ind w:left="720"/>
        <w:rPr>
          <w:rFonts w:ascii="DIN-Regular" w:hAnsi="DIN-Regular"/>
        </w:rPr>
      </w:pPr>
      <w:r w:rsidRPr="0063172D">
        <w:rPr>
          <w:rFonts w:ascii="DIN-Regular" w:hAnsi="DIN-Regular"/>
        </w:rPr>
        <w:t xml:space="preserve">This is </w:t>
      </w:r>
      <w:r>
        <w:rPr>
          <w:rFonts w:ascii="DIN-Regular" w:hAnsi="DIN-Regular"/>
        </w:rPr>
        <w:t>a fantastic</w:t>
      </w:r>
      <w:r w:rsidRPr="0063172D">
        <w:rPr>
          <w:rFonts w:ascii="DIN-Regular" w:hAnsi="DIN-Regular"/>
        </w:rPr>
        <w:t xml:space="preserve"> guide to </w:t>
      </w:r>
      <w:r>
        <w:rPr>
          <w:rFonts w:ascii="DIN-Regular" w:hAnsi="DIN-Regular"/>
        </w:rPr>
        <w:t xml:space="preserve">the UK’s </w:t>
      </w:r>
      <w:r w:rsidRPr="0063172D">
        <w:rPr>
          <w:rFonts w:ascii="DIN-Regular" w:hAnsi="DIN-Regular"/>
        </w:rPr>
        <w:t>mountain fauna, flora and landscape written for hill walkers</w:t>
      </w:r>
      <w:r>
        <w:rPr>
          <w:rFonts w:ascii="DIN-Regular" w:hAnsi="DIN-Regular"/>
        </w:rPr>
        <w:t>.</w:t>
      </w:r>
    </w:p>
    <w:p w:rsidR="008503E1" w:rsidRPr="006C33D2" w:rsidRDefault="008503E1" w:rsidP="008503E1">
      <w:pPr>
        <w:pStyle w:val="NoSpacing"/>
        <w:numPr>
          <w:ilvl w:val="0"/>
          <w:numId w:val="2"/>
        </w:numPr>
        <w:rPr>
          <w:rFonts w:ascii="DIN-Regular" w:hAnsi="DIN-Regular"/>
        </w:rPr>
      </w:pPr>
      <w:r>
        <w:rPr>
          <w:rFonts w:ascii="DIN-Regular" w:hAnsi="DIN-Regular"/>
        </w:rPr>
        <w:t>Mountaincraft and Leadership by Eric Langmuir – which can be purchased on Mountain Training, BMC or Amazon websites.</w:t>
      </w:r>
    </w:p>
    <w:p w:rsidR="008503E1" w:rsidRPr="001C4E03" w:rsidRDefault="008503E1" w:rsidP="008503E1">
      <w:pPr>
        <w:pStyle w:val="NoSpacing"/>
        <w:rPr>
          <w:rFonts w:ascii="DIN-Regular" w:hAnsi="DIN-Regular"/>
          <w:b/>
          <w:color w:val="FF0000"/>
        </w:rPr>
      </w:pPr>
    </w:p>
    <w:p w:rsidR="00DB4898" w:rsidRDefault="00DB4898"/>
    <w:sectPr w:rsidR="00DB4898" w:rsidSect="008503E1">
      <w:footerReference w:type="default" r:id="rId9"/>
      <w:footerReference w:type="firs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E9" w:rsidRDefault="00063DE9" w:rsidP="00CF426B">
      <w:pPr>
        <w:spacing w:after="0" w:line="240" w:lineRule="auto"/>
      </w:pPr>
      <w:r>
        <w:separator/>
      </w:r>
    </w:p>
  </w:endnote>
  <w:endnote w:type="continuationSeparator" w:id="0">
    <w:p w:rsidR="00063DE9" w:rsidRDefault="00063DE9" w:rsidP="00CF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8" w:rsidRPr="00876441" w:rsidRDefault="00DB4898" w:rsidP="00DB4898">
    <w:pPr>
      <w:pStyle w:val="NoSpacing"/>
      <w:jc w:val="center"/>
      <w:rPr>
        <w:rFonts w:ascii="DIN-Regular" w:hAnsi="DIN-Regular"/>
        <w:sz w:val="20"/>
      </w:rPr>
    </w:pPr>
    <w:r>
      <w:rPr>
        <w:rFonts w:ascii="DIN-Regular" w:hAnsi="DIN-Regular"/>
        <w:sz w:val="20"/>
      </w:rPr>
      <w:t>Mckinlay Mountaineering, 30 Roundhay Grove, Leeds, LS8 4DS</w:t>
    </w:r>
  </w:p>
  <w:p w:rsidR="00DB4898" w:rsidRPr="00876441" w:rsidRDefault="00DB4898" w:rsidP="00DB4898">
    <w:pPr>
      <w:pStyle w:val="NoSpacing"/>
      <w:jc w:val="center"/>
      <w:rPr>
        <w:rFonts w:ascii="DIN-Regular" w:hAnsi="DIN-Regular"/>
        <w:sz w:val="20"/>
      </w:rPr>
    </w:pPr>
    <w:r>
      <w:rPr>
        <w:rFonts w:ascii="DIN-Regular" w:hAnsi="DIN-Regular"/>
        <w:sz w:val="20"/>
      </w:rPr>
      <w:t>Tel:</w:t>
    </w:r>
    <w:r w:rsidR="004F053C">
      <w:rPr>
        <w:rFonts w:ascii="DIN-Regular" w:hAnsi="DIN-Regular"/>
        <w:sz w:val="20"/>
      </w:rPr>
      <w:t xml:space="preserve"> </w:t>
    </w:r>
    <w:r>
      <w:rPr>
        <w:rFonts w:ascii="DIN-Regular" w:hAnsi="DIN-Regular"/>
        <w:sz w:val="20"/>
      </w:rPr>
      <w:t>07984970469</w:t>
    </w:r>
    <w:r w:rsidRPr="00876441">
      <w:rPr>
        <w:rFonts w:ascii="DIN-Regular" w:hAnsi="DIN-Regular"/>
        <w:sz w:val="20"/>
      </w:rPr>
      <w:tab/>
    </w:r>
    <w:r w:rsidRPr="00876441">
      <w:rPr>
        <w:rFonts w:ascii="DIN-Regular" w:hAnsi="DIN-Regular"/>
        <w:sz w:val="20"/>
      </w:rPr>
      <w:tab/>
      <w:t xml:space="preserve">Email: </w:t>
    </w:r>
    <w:r>
      <w:rPr>
        <w:rFonts w:ascii="DIN-Regular" w:hAnsi="DIN-Regular"/>
        <w:sz w:val="20"/>
      </w:rPr>
      <w:t>info@mckinlaymountaineering.com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8" w:rsidRPr="00876441" w:rsidRDefault="00DB4898" w:rsidP="006D68D1">
    <w:pPr>
      <w:pStyle w:val="NoSpacing"/>
      <w:jc w:val="center"/>
      <w:rPr>
        <w:rFonts w:ascii="DIN-Regular" w:hAnsi="DIN-Regular"/>
        <w:sz w:val="20"/>
      </w:rPr>
    </w:pPr>
    <w:r>
      <w:rPr>
        <w:rFonts w:ascii="DIN-Regular" w:hAnsi="DIN-Regular"/>
        <w:sz w:val="20"/>
      </w:rPr>
      <w:t>Mckinlay Mountaineering, 30 Roundhay Grove, Leeds, LS8 4DS</w:t>
    </w:r>
  </w:p>
  <w:p w:rsidR="00DB4898" w:rsidRPr="00876441" w:rsidRDefault="00DB4898" w:rsidP="00CF426B">
    <w:pPr>
      <w:pStyle w:val="NoSpacing"/>
      <w:jc w:val="center"/>
      <w:rPr>
        <w:rFonts w:ascii="DIN-Regular" w:hAnsi="DIN-Regular"/>
        <w:sz w:val="20"/>
      </w:rPr>
    </w:pPr>
    <w:r>
      <w:rPr>
        <w:rFonts w:ascii="DIN-Regular" w:hAnsi="DIN-Regular"/>
        <w:sz w:val="20"/>
      </w:rPr>
      <w:t>Tel:</w:t>
    </w:r>
    <w:r w:rsidR="004F053C">
      <w:rPr>
        <w:rFonts w:ascii="DIN-Regular" w:hAnsi="DIN-Regular"/>
        <w:sz w:val="20"/>
      </w:rPr>
      <w:t xml:space="preserve"> </w:t>
    </w:r>
    <w:r>
      <w:rPr>
        <w:rFonts w:ascii="DIN-Regular" w:hAnsi="DIN-Regular"/>
        <w:sz w:val="20"/>
      </w:rPr>
      <w:t>07984970469</w:t>
    </w:r>
    <w:r w:rsidRPr="00876441">
      <w:rPr>
        <w:rFonts w:ascii="DIN-Regular" w:hAnsi="DIN-Regular"/>
        <w:sz w:val="20"/>
      </w:rPr>
      <w:tab/>
    </w:r>
    <w:r w:rsidRPr="00876441">
      <w:rPr>
        <w:rFonts w:ascii="DIN-Regular" w:hAnsi="DIN-Regular"/>
        <w:sz w:val="20"/>
      </w:rPr>
      <w:tab/>
      <w:t xml:space="preserve">Email: </w:t>
    </w:r>
    <w:r>
      <w:rPr>
        <w:rFonts w:ascii="DIN-Regular" w:hAnsi="DIN-Regular"/>
        <w:sz w:val="20"/>
      </w:rPr>
      <w:t>info@mckinlaymountaineering.com</w:t>
    </w:r>
  </w:p>
  <w:p w:rsidR="00DB4898" w:rsidRDefault="00DB4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E9" w:rsidRDefault="00063DE9" w:rsidP="00CF426B">
      <w:pPr>
        <w:spacing w:after="0" w:line="240" w:lineRule="auto"/>
      </w:pPr>
      <w:r>
        <w:separator/>
      </w:r>
    </w:p>
  </w:footnote>
  <w:footnote w:type="continuationSeparator" w:id="0">
    <w:p w:rsidR="00063DE9" w:rsidRDefault="00063DE9" w:rsidP="00CF4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3AC9"/>
    <w:multiLevelType w:val="hybridMultilevel"/>
    <w:tmpl w:val="CC22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397D1A"/>
    <w:multiLevelType w:val="hybridMultilevel"/>
    <w:tmpl w:val="52BC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22CAE"/>
    <w:multiLevelType w:val="hybridMultilevel"/>
    <w:tmpl w:val="3FFAE6A0"/>
    <w:lvl w:ilvl="0" w:tplc="7C7413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E1"/>
    <w:rsid w:val="00002237"/>
    <w:rsid w:val="00063DE9"/>
    <w:rsid w:val="000A068B"/>
    <w:rsid w:val="002924C7"/>
    <w:rsid w:val="00367C4C"/>
    <w:rsid w:val="003C7A7E"/>
    <w:rsid w:val="004575C2"/>
    <w:rsid w:val="004806CC"/>
    <w:rsid w:val="00493C77"/>
    <w:rsid w:val="004F053C"/>
    <w:rsid w:val="00515FE5"/>
    <w:rsid w:val="0055729F"/>
    <w:rsid w:val="005803DB"/>
    <w:rsid w:val="005F0713"/>
    <w:rsid w:val="005F2A6D"/>
    <w:rsid w:val="00630456"/>
    <w:rsid w:val="00640E03"/>
    <w:rsid w:val="006D68D1"/>
    <w:rsid w:val="006E5CD4"/>
    <w:rsid w:val="00721185"/>
    <w:rsid w:val="008503E1"/>
    <w:rsid w:val="009920CE"/>
    <w:rsid w:val="00A405A6"/>
    <w:rsid w:val="00A407D3"/>
    <w:rsid w:val="00A47886"/>
    <w:rsid w:val="00A97CDE"/>
    <w:rsid w:val="00B45B63"/>
    <w:rsid w:val="00B743E2"/>
    <w:rsid w:val="00C07370"/>
    <w:rsid w:val="00C51246"/>
    <w:rsid w:val="00C51BA0"/>
    <w:rsid w:val="00C61551"/>
    <w:rsid w:val="00CA73D3"/>
    <w:rsid w:val="00CF426B"/>
    <w:rsid w:val="00D12EE6"/>
    <w:rsid w:val="00DB0132"/>
    <w:rsid w:val="00DB4898"/>
    <w:rsid w:val="00E62B93"/>
    <w:rsid w:val="00ED1714"/>
    <w:rsid w:val="00ED7BEA"/>
    <w:rsid w:val="00FD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95EA-9BC8-481A-97CE-5D1EC49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E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E1"/>
    <w:pPr>
      <w:ind w:left="720"/>
      <w:contextualSpacing/>
    </w:pPr>
  </w:style>
  <w:style w:type="paragraph" w:styleId="NoSpacing">
    <w:name w:val="No Spacing"/>
    <w:link w:val="NoSpacingChar"/>
    <w:uiPriority w:val="1"/>
    <w:qFormat/>
    <w:rsid w:val="008503E1"/>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8503E1"/>
    <w:rPr>
      <w:rFonts w:eastAsiaTheme="minorEastAsia"/>
      <w:lang w:eastAsia="en-GB"/>
    </w:rPr>
  </w:style>
  <w:style w:type="paragraph" w:styleId="BalloonText">
    <w:name w:val="Balloon Text"/>
    <w:basedOn w:val="Normal"/>
    <w:link w:val="BalloonTextChar"/>
    <w:uiPriority w:val="99"/>
    <w:semiHidden/>
    <w:unhideWhenUsed/>
    <w:rsid w:val="0085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E1"/>
    <w:rPr>
      <w:rFonts w:ascii="Tahoma" w:eastAsiaTheme="minorEastAsia" w:hAnsi="Tahoma" w:cs="Tahoma"/>
      <w:sz w:val="16"/>
      <w:szCs w:val="16"/>
      <w:lang w:eastAsia="en-GB"/>
    </w:rPr>
  </w:style>
  <w:style w:type="paragraph" w:styleId="Header">
    <w:name w:val="header"/>
    <w:basedOn w:val="Normal"/>
    <w:link w:val="HeaderChar"/>
    <w:uiPriority w:val="99"/>
    <w:unhideWhenUsed/>
    <w:rsid w:val="00CF4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6B"/>
    <w:rPr>
      <w:rFonts w:eastAsiaTheme="minorEastAsia"/>
      <w:lang w:eastAsia="en-GB"/>
    </w:rPr>
  </w:style>
  <w:style w:type="paragraph" w:styleId="Footer">
    <w:name w:val="footer"/>
    <w:basedOn w:val="Normal"/>
    <w:link w:val="FooterChar"/>
    <w:uiPriority w:val="99"/>
    <w:unhideWhenUsed/>
    <w:rsid w:val="00CF4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6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Mckinlay</cp:lastModifiedBy>
  <cp:revision>8</cp:revision>
  <cp:lastPrinted>2015-01-21T09:38:00Z</cp:lastPrinted>
  <dcterms:created xsi:type="dcterms:W3CDTF">2019-04-09T16:15:00Z</dcterms:created>
  <dcterms:modified xsi:type="dcterms:W3CDTF">2019-04-09T16:23:00Z</dcterms:modified>
</cp:coreProperties>
</file>